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CD58A" w14:textId="77777777" w:rsidR="006E3707" w:rsidRPr="006A5F82" w:rsidRDefault="006E3707" w:rsidP="00B73FD4">
      <w:pPr>
        <w:pStyle w:val="a3"/>
        <w:spacing w:before="0" w:beforeAutospacing="0" w:after="0" w:afterAutospacing="0" w:line="276" w:lineRule="auto"/>
        <w:jc w:val="center"/>
        <w:rPr>
          <w:rFonts w:ascii="GHEA Grapalat" w:hAnsi="GHEA Grapalat"/>
          <w:b/>
          <w:lang w:val="en-US"/>
        </w:rPr>
      </w:pPr>
      <w:r w:rsidRPr="006A5F82">
        <w:rPr>
          <w:rFonts w:ascii="GHEA Grapalat" w:hAnsi="GHEA Grapalat" w:cs="Sylfaen"/>
          <w:b/>
          <w:lang w:val="hy-AM"/>
        </w:rPr>
        <w:t>Հ</w:t>
      </w:r>
      <w:r w:rsidRPr="006A5F82">
        <w:rPr>
          <w:rFonts w:ascii="GHEA Grapalat" w:hAnsi="GHEA Grapalat"/>
          <w:b/>
          <w:lang w:val="hy-AM"/>
        </w:rPr>
        <w:t xml:space="preserve"> </w:t>
      </w:r>
      <w:r w:rsidRPr="006A5F82">
        <w:rPr>
          <w:rFonts w:ascii="GHEA Grapalat" w:hAnsi="GHEA Grapalat" w:cs="Sylfaen"/>
          <w:b/>
          <w:lang w:val="hy-AM"/>
        </w:rPr>
        <w:t>Ի</w:t>
      </w:r>
      <w:r w:rsidRPr="006A5F82">
        <w:rPr>
          <w:rFonts w:ascii="GHEA Grapalat" w:hAnsi="GHEA Grapalat"/>
          <w:b/>
          <w:lang w:val="hy-AM"/>
        </w:rPr>
        <w:t xml:space="preserve"> </w:t>
      </w:r>
      <w:r w:rsidRPr="006A5F82">
        <w:rPr>
          <w:rFonts w:ascii="GHEA Grapalat" w:hAnsi="GHEA Grapalat" w:cs="Sylfaen"/>
          <w:b/>
          <w:lang w:val="hy-AM"/>
        </w:rPr>
        <w:t>Մ</w:t>
      </w:r>
      <w:r w:rsidRPr="006A5F82">
        <w:rPr>
          <w:rFonts w:ascii="GHEA Grapalat" w:hAnsi="GHEA Grapalat"/>
          <w:b/>
          <w:lang w:val="hy-AM"/>
        </w:rPr>
        <w:t xml:space="preserve"> </w:t>
      </w:r>
      <w:r w:rsidRPr="006A5F82">
        <w:rPr>
          <w:rFonts w:ascii="GHEA Grapalat" w:hAnsi="GHEA Grapalat" w:cs="Sylfaen"/>
          <w:b/>
          <w:lang w:val="hy-AM"/>
        </w:rPr>
        <w:t>Ն</w:t>
      </w:r>
      <w:r w:rsidRPr="006A5F82">
        <w:rPr>
          <w:rFonts w:ascii="GHEA Grapalat" w:hAnsi="GHEA Grapalat"/>
          <w:b/>
          <w:lang w:val="hy-AM"/>
        </w:rPr>
        <w:t xml:space="preserve"> </w:t>
      </w:r>
      <w:r w:rsidRPr="006A5F82">
        <w:rPr>
          <w:rFonts w:ascii="GHEA Grapalat" w:hAnsi="GHEA Grapalat" w:cs="Sylfaen"/>
          <w:b/>
          <w:lang w:val="hy-AM"/>
        </w:rPr>
        <w:t>Ա</w:t>
      </w:r>
      <w:r w:rsidRPr="006A5F82">
        <w:rPr>
          <w:rFonts w:ascii="GHEA Grapalat" w:hAnsi="GHEA Grapalat"/>
          <w:b/>
          <w:lang w:val="hy-AM"/>
        </w:rPr>
        <w:t xml:space="preserve"> </w:t>
      </w:r>
      <w:r w:rsidRPr="006A5F82">
        <w:rPr>
          <w:rFonts w:ascii="GHEA Grapalat" w:hAnsi="GHEA Grapalat" w:cs="Sylfaen"/>
          <w:b/>
          <w:lang w:val="hy-AM"/>
        </w:rPr>
        <w:t>Վ</w:t>
      </w:r>
      <w:r w:rsidRPr="006A5F82">
        <w:rPr>
          <w:rFonts w:ascii="GHEA Grapalat" w:hAnsi="GHEA Grapalat"/>
          <w:b/>
          <w:lang w:val="hy-AM"/>
        </w:rPr>
        <w:t xml:space="preserve"> </w:t>
      </w:r>
      <w:r w:rsidRPr="006A5F82">
        <w:rPr>
          <w:rFonts w:ascii="GHEA Grapalat" w:hAnsi="GHEA Grapalat" w:cs="Sylfaen"/>
          <w:b/>
          <w:lang w:val="hy-AM"/>
        </w:rPr>
        <w:t>Ո</w:t>
      </w:r>
      <w:r w:rsidRPr="006A5F82">
        <w:rPr>
          <w:rFonts w:ascii="GHEA Grapalat" w:hAnsi="GHEA Grapalat"/>
          <w:b/>
          <w:lang w:val="hy-AM"/>
        </w:rPr>
        <w:t xml:space="preserve"> </w:t>
      </w:r>
      <w:r w:rsidRPr="006A5F82">
        <w:rPr>
          <w:rFonts w:ascii="GHEA Grapalat" w:hAnsi="GHEA Grapalat" w:cs="Sylfaen"/>
          <w:b/>
          <w:lang w:val="hy-AM"/>
        </w:rPr>
        <w:t>Ր</w:t>
      </w:r>
      <w:r w:rsidRPr="006A5F82">
        <w:rPr>
          <w:rFonts w:ascii="GHEA Grapalat" w:hAnsi="GHEA Grapalat"/>
          <w:b/>
          <w:lang w:val="hy-AM"/>
        </w:rPr>
        <w:t xml:space="preserve"> </w:t>
      </w:r>
      <w:r w:rsidRPr="006A5F82">
        <w:rPr>
          <w:rFonts w:ascii="GHEA Grapalat" w:hAnsi="GHEA Grapalat" w:cs="Sylfaen"/>
          <w:b/>
          <w:lang w:val="hy-AM"/>
        </w:rPr>
        <w:t>Ո</w:t>
      </w:r>
      <w:r w:rsidRPr="006A5F82">
        <w:rPr>
          <w:rFonts w:ascii="GHEA Grapalat" w:hAnsi="GHEA Grapalat"/>
          <w:b/>
          <w:lang w:val="hy-AM"/>
        </w:rPr>
        <w:t xml:space="preserve"> </w:t>
      </w:r>
      <w:r w:rsidRPr="006A5F82">
        <w:rPr>
          <w:rFonts w:ascii="GHEA Grapalat" w:hAnsi="GHEA Grapalat" w:cs="Sylfaen"/>
          <w:b/>
          <w:lang w:val="hy-AM"/>
        </w:rPr>
        <w:t>Ւ</w:t>
      </w:r>
      <w:r w:rsidRPr="006A5F82">
        <w:rPr>
          <w:rFonts w:ascii="GHEA Grapalat" w:hAnsi="GHEA Grapalat"/>
          <w:b/>
          <w:lang w:val="hy-AM"/>
        </w:rPr>
        <w:t xml:space="preserve"> Մ</w:t>
      </w:r>
    </w:p>
    <w:p w14:paraId="6E68CC59" w14:textId="77777777" w:rsidR="007A13CA" w:rsidRPr="006A5F82" w:rsidRDefault="007A13CA" w:rsidP="00B73FD4">
      <w:pPr>
        <w:pStyle w:val="a3"/>
        <w:spacing w:before="0" w:beforeAutospacing="0" w:after="0" w:afterAutospacing="0" w:line="276" w:lineRule="auto"/>
        <w:jc w:val="center"/>
        <w:rPr>
          <w:rFonts w:ascii="GHEA Grapalat" w:hAnsi="GHEA Grapalat"/>
          <w:b/>
          <w:lang w:val="en-US"/>
        </w:rPr>
      </w:pPr>
    </w:p>
    <w:p w14:paraId="45745B88" w14:textId="77777777" w:rsidR="00990EC1" w:rsidRPr="006A5F82" w:rsidRDefault="006E3707" w:rsidP="00B73FD4">
      <w:pPr>
        <w:spacing w:after="0" w:line="276" w:lineRule="auto"/>
        <w:ind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5F82">
        <w:rPr>
          <w:rFonts w:ascii="GHEA Grapalat" w:hAnsi="GHEA Grapalat"/>
          <w:b/>
          <w:sz w:val="24"/>
          <w:szCs w:val="24"/>
          <w:lang w:val="hy-AM"/>
        </w:rPr>
        <w:t>«</w:t>
      </w:r>
      <w:r w:rsidR="00ED4DD8" w:rsidRPr="006A5F82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ԱԶԳԱՅԻՆ ՖԻԼՄԻ ՀԵՌԱՐՁԱԿՄԱՆ ԵՎ ԿԻՆՈԹԱՏՐՈՆՈՒՄ ՑՈՒՑԱԴՐՄԱՆ, ԻՆՉՊԵՍ ՆԱԵՎ ԴՐԱՆՑ ԸՆԹԱՑՔՈՒՄ ԳՈՎԱԶԴԻ ՏԵՂԱԴՐՄԱՄԲ ՍՏԱՑՎԱԾ ԵԿԱՄՈՒՏՆԵՐԻ ՄԱՍԻՆ ՏԵՂԵԿՈՒԹՅՈՒՆՆԵՐԸ ՖԻԼՄ ՑՈՒՑԱԴՐՈՂՆԵՐԻ ԿՈՂՄԻՑ </w:t>
      </w:r>
      <w:r w:rsidR="00701531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ԿԻՆԵՄԱՏՈԳՐԱՖԻԱՅԻ </w:t>
      </w:r>
      <w:r w:rsidR="00ED4DD8" w:rsidRPr="006A5F82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ԱԶԳԱՅԻՆ ՄԱՐՄԻՆ ՆԵՐԿԱՅԱՑՆԵԼՈՒ ԿԱՐԳԸ </w:t>
      </w:r>
      <w:r w:rsidR="000B3A0E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ՍԱՀՄԱՆԵԼՈՒ</w:t>
      </w:r>
      <w:r w:rsidR="00ED4DD8" w:rsidRPr="006A5F82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ՄԱՍԻՆ</w:t>
      </w:r>
      <w:r w:rsidR="00990EC1" w:rsidRPr="006A5F82">
        <w:rPr>
          <w:rFonts w:ascii="GHEA Grapalat" w:hAnsi="GHEA Grapalat"/>
          <w:b/>
          <w:sz w:val="24"/>
          <w:szCs w:val="24"/>
          <w:lang w:val="hy-AM"/>
        </w:rPr>
        <w:t>»</w:t>
      </w:r>
    </w:p>
    <w:p w14:paraId="1BE84B26" w14:textId="77777777" w:rsidR="00990EC1" w:rsidRPr="006A5F82" w:rsidRDefault="00990EC1" w:rsidP="00B73FD4">
      <w:pPr>
        <w:spacing w:after="0" w:line="276" w:lineRule="auto"/>
        <w:ind w:firstLine="540"/>
        <w:jc w:val="center"/>
        <w:rPr>
          <w:rFonts w:ascii="GHEA Grapalat" w:eastAsia="Calibri" w:hAnsi="GHEA Grapalat" w:cs="Arial"/>
          <w:b/>
          <w:sz w:val="24"/>
          <w:szCs w:val="24"/>
          <w:lang w:val="hy-AM"/>
        </w:rPr>
      </w:pPr>
      <w:r w:rsidRPr="006A5F82">
        <w:rPr>
          <w:rFonts w:ascii="GHEA Grapalat" w:eastAsia="Calibri" w:hAnsi="GHEA Grapalat" w:cs="Arial"/>
          <w:b/>
          <w:sz w:val="24"/>
          <w:szCs w:val="24"/>
          <w:lang w:val="hy-AM"/>
        </w:rPr>
        <w:t>ՀԱՅԱ</w:t>
      </w:r>
      <w:r w:rsidRPr="006A5F82">
        <w:rPr>
          <w:rFonts w:ascii="GHEA Grapalat" w:eastAsia="Calibri" w:hAnsi="GHEA Grapalat" w:cs="Times New Roman"/>
          <w:b/>
          <w:sz w:val="24"/>
          <w:szCs w:val="24"/>
          <w:lang w:val="hy-AM"/>
        </w:rPr>
        <w:t>U</w:t>
      </w:r>
      <w:r w:rsidRPr="006A5F82">
        <w:rPr>
          <w:rFonts w:ascii="GHEA Grapalat" w:eastAsia="Calibri" w:hAnsi="GHEA Grapalat" w:cs="Arial"/>
          <w:b/>
          <w:sz w:val="24"/>
          <w:szCs w:val="24"/>
          <w:lang w:val="hy-AM"/>
        </w:rPr>
        <w:t>ՏԱՆԻ ՀԱՆՐԱՊԵՏՈՒԹՅԱՆ ԿԱՌԱՎԱՐՈՒԹՅԱՆ</w:t>
      </w:r>
    </w:p>
    <w:p w14:paraId="3997A302" w14:textId="77777777" w:rsidR="006E3707" w:rsidRPr="006A5F82" w:rsidRDefault="00990EC1" w:rsidP="00B73FD4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6A5F82">
        <w:rPr>
          <w:rFonts w:ascii="GHEA Grapalat" w:hAnsi="GHEA Grapalat"/>
          <w:b/>
          <w:bCs/>
          <w:sz w:val="24"/>
          <w:szCs w:val="24"/>
          <w:lang w:val="hy-AM"/>
        </w:rPr>
        <w:t>ՈՐՈՇՄԱՆ ՆԱԽԱԳԾԻ</w:t>
      </w:r>
      <w:r w:rsidRPr="006A5F82">
        <w:rPr>
          <w:rFonts w:ascii="GHEA Grapalat" w:hAnsi="GHEA Grapalat" w:cs="GHEA Grapalat"/>
          <w:b/>
          <w:sz w:val="24"/>
          <w:szCs w:val="24"/>
          <w:lang w:val="hy-AM"/>
        </w:rPr>
        <w:t xml:space="preserve"> ՎԵՐԱԲԵՐՅԱԼ</w:t>
      </w:r>
    </w:p>
    <w:p w14:paraId="09555208" w14:textId="77777777" w:rsidR="006E3707" w:rsidRPr="006A5F82" w:rsidRDefault="006E3707" w:rsidP="00B73FD4">
      <w:pPr>
        <w:spacing w:after="0" w:line="276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938A944" w14:textId="77777777" w:rsidR="00ED4DD8" w:rsidRPr="006A5F82" w:rsidRDefault="00ED4DD8" w:rsidP="00B73FD4">
      <w:pPr>
        <w:spacing w:after="0" w:line="276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DC25D8E" w14:textId="77777777" w:rsidR="006E3707" w:rsidRPr="006A5F82" w:rsidRDefault="006E3707" w:rsidP="00B73FD4">
      <w:pPr>
        <w:pStyle w:val="a4"/>
        <w:numPr>
          <w:ilvl w:val="0"/>
          <w:numId w:val="3"/>
        </w:numPr>
        <w:jc w:val="both"/>
        <w:rPr>
          <w:rFonts w:ascii="GHEA Grapalat" w:hAnsi="GHEA Grapalat" w:cs="Times Armenian"/>
          <w:b/>
          <w:sz w:val="24"/>
          <w:szCs w:val="24"/>
          <w:lang w:eastAsia="ru-RU"/>
        </w:rPr>
      </w:pPr>
      <w:r w:rsidRPr="006A5F82">
        <w:rPr>
          <w:rFonts w:ascii="GHEA Grapalat" w:hAnsi="GHEA Grapalat" w:cs="Sylfaen"/>
          <w:b/>
          <w:sz w:val="24"/>
          <w:szCs w:val="24"/>
          <w:lang w:val="af-ZA" w:eastAsia="ru-RU"/>
        </w:rPr>
        <w:t>Իրավական ակտի</w:t>
      </w:r>
      <w:r w:rsidRPr="006A5F82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ընդունման </w:t>
      </w:r>
      <w:r w:rsidRPr="006A5F82">
        <w:rPr>
          <w:rFonts w:ascii="GHEA Grapalat" w:hAnsi="GHEA Grapalat" w:cs="Sylfaen"/>
          <w:b/>
          <w:sz w:val="24"/>
          <w:szCs w:val="24"/>
          <w:lang w:val="af-ZA" w:eastAsia="ru-RU"/>
        </w:rPr>
        <w:t>անհրաժեշտությունը</w:t>
      </w:r>
    </w:p>
    <w:p w14:paraId="248C1835" w14:textId="69A29BDA" w:rsidR="002045CF" w:rsidRDefault="0021285A" w:rsidP="00D261B5">
      <w:pPr>
        <w:pStyle w:val="a3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 w:rsidRPr="006A5F82">
        <w:rPr>
          <w:rFonts w:ascii="GHEA Grapalat" w:hAnsi="GHEA Grapalat" w:cs="Arial"/>
          <w:lang w:val="hy-AM"/>
        </w:rPr>
        <w:t>«</w:t>
      </w:r>
      <w:r w:rsidR="00D261B5" w:rsidRPr="006A5F82">
        <w:rPr>
          <w:rFonts w:ascii="GHEA Grapalat" w:eastAsiaTheme="minorHAnsi" w:hAnsi="GHEA Grapalat" w:cstheme="minorBidi"/>
          <w:bCs/>
          <w:lang w:val="hy-AM" w:eastAsia="en-US"/>
        </w:rPr>
        <w:t xml:space="preserve">Ազգային ֆիլմի հեռարձակման </w:t>
      </w:r>
      <w:r w:rsidR="00D60488" w:rsidRPr="006A5F82">
        <w:rPr>
          <w:rFonts w:ascii="GHEA Grapalat" w:eastAsiaTheme="minorHAnsi" w:hAnsi="GHEA Grapalat" w:cstheme="minorBidi"/>
          <w:bCs/>
          <w:lang w:val="hy-AM" w:eastAsia="en-US"/>
        </w:rPr>
        <w:t>և</w:t>
      </w:r>
      <w:r w:rsidR="00D261B5" w:rsidRPr="006A5F82">
        <w:rPr>
          <w:rFonts w:ascii="GHEA Grapalat" w:eastAsiaTheme="minorHAnsi" w:hAnsi="GHEA Grapalat" w:cstheme="minorBidi"/>
          <w:bCs/>
          <w:lang w:val="hy-AM" w:eastAsia="en-US"/>
        </w:rPr>
        <w:t xml:space="preserve"> կինոթատրոնում ցուցադրման, ինչպես </w:t>
      </w:r>
      <w:r w:rsidR="00D60488" w:rsidRPr="006A5F82">
        <w:rPr>
          <w:rFonts w:ascii="GHEA Grapalat" w:eastAsiaTheme="minorHAnsi" w:hAnsi="GHEA Grapalat" w:cstheme="minorBidi"/>
          <w:bCs/>
          <w:lang w:val="hy-AM" w:eastAsia="en-US"/>
        </w:rPr>
        <w:t>նաև</w:t>
      </w:r>
      <w:r w:rsidR="00D261B5" w:rsidRPr="006A5F82">
        <w:rPr>
          <w:rFonts w:ascii="GHEA Grapalat" w:eastAsiaTheme="minorHAnsi" w:hAnsi="GHEA Grapalat" w:cstheme="minorBidi"/>
          <w:bCs/>
          <w:lang w:val="hy-AM" w:eastAsia="en-US"/>
        </w:rPr>
        <w:t xml:space="preserve"> դրանց ընթացքում գովազդի </w:t>
      </w:r>
      <w:proofErr w:type="spellStart"/>
      <w:r w:rsidR="00D261B5" w:rsidRPr="006A5F82">
        <w:rPr>
          <w:rFonts w:ascii="GHEA Grapalat" w:eastAsiaTheme="minorHAnsi" w:hAnsi="GHEA Grapalat" w:cstheme="minorBidi"/>
          <w:bCs/>
          <w:lang w:val="hy-AM" w:eastAsia="en-US"/>
        </w:rPr>
        <w:t>տեղադրմամբ</w:t>
      </w:r>
      <w:proofErr w:type="spellEnd"/>
      <w:r w:rsidR="00D261B5" w:rsidRPr="006A5F82">
        <w:rPr>
          <w:rFonts w:ascii="GHEA Grapalat" w:eastAsiaTheme="minorHAnsi" w:hAnsi="GHEA Grapalat" w:cstheme="minorBidi"/>
          <w:bCs/>
          <w:lang w:val="hy-AM" w:eastAsia="en-US"/>
        </w:rPr>
        <w:t xml:space="preserve"> ստացված եկամուտների մասին տեղեկությունները ֆիլմ </w:t>
      </w:r>
      <w:proofErr w:type="spellStart"/>
      <w:r w:rsidR="00D261B5" w:rsidRPr="006A5F82">
        <w:rPr>
          <w:rFonts w:ascii="GHEA Grapalat" w:eastAsiaTheme="minorHAnsi" w:hAnsi="GHEA Grapalat" w:cstheme="minorBidi"/>
          <w:bCs/>
          <w:lang w:val="hy-AM" w:eastAsia="en-US"/>
        </w:rPr>
        <w:t>ցուցադրողների</w:t>
      </w:r>
      <w:proofErr w:type="spellEnd"/>
      <w:r w:rsidR="00D261B5" w:rsidRPr="006A5F82">
        <w:rPr>
          <w:rFonts w:ascii="GHEA Grapalat" w:eastAsiaTheme="minorHAnsi" w:hAnsi="GHEA Grapalat" w:cstheme="minorBidi"/>
          <w:bCs/>
          <w:lang w:val="hy-AM" w:eastAsia="en-US"/>
        </w:rPr>
        <w:t xml:space="preserve"> կողմից </w:t>
      </w:r>
      <w:proofErr w:type="spellStart"/>
      <w:r w:rsidR="00701531">
        <w:rPr>
          <w:rFonts w:ascii="GHEA Grapalat" w:eastAsiaTheme="minorHAnsi" w:hAnsi="GHEA Grapalat" w:cstheme="minorBidi"/>
          <w:bCs/>
          <w:lang w:val="hy-AM" w:eastAsia="en-US"/>
        </w:rPr>
        <w:t>կինեմատոգրաֆիայի</w:t>
      </w:r>
      <w:proofErr w:type="spellEnd"/>
      <w:r w:rsidR="00701531">
        <w:rPr>
          <w:rFonts w:ascii="GHEA Grapalat" w:eastAsiaTheme="minorHAnsi" w:hAnsi="GHEA Grapalat" w:cstheme="minorBidi"/>
          <w:bCs/>
          <w:lang w:val="hy-AM" w:eastAsia="en-US"/>
        </w:rPr>
        <w:t xml:space="preserve"> </w:t>
      </w:r>
      <w:r w:rsidR="00D261B5" w:rsidRPr="006A5F82">
        <w:rPr>
          <w:rFonts w:ascii="GHEA Grapalat" w:eastAsiaTheme="minorHAnsi" w:hAnsi="GHEA Grapalat" w:cstheme="minorBidi"/>
          <w:bCs/>
          <w:lang w:val="hy-AM" w:eastAsia="en-US"/>
        </w:rPr>
        <w:t xml:space="preserve">ազգային մարմին ներկայացնելու կարգը </w:t>
      </w:r>
      <w:r w:rsidR="00B92F27">
        <w:rPr>
          <w:rFonts w:ascii="GHEA Grapalat" w:eastAsiaTheme="minorHAnsi" w:hAnsi="GHEA Grapalat" w:cstheme="minorBidi"/>
          <w:bCs/>
          <w:lang w:val="hy-AM" w:eastAsia="en-US"/>
        </w:rPr>
        <w:t>սահմանելու</w:t>
      </w:r>
      <w:r w:rsidR="00D261B5" w:rsidRPr="006A5F82">
        <w:rPr>
          <w:rFonts w:ascii="GHEA Grapalat" w:eastAsiaTheme="minorHAnsi" w:hAnsi="GHEA Grapalat" w:cstheme="minorBidi"/>
          <w:bCs/>
          <w:lang w:val="hy-AM" w:eastAsia="en-US"/>
        </w:rPr>
        <w:t xml:space="preserve"> մասին</w:t>
      </w:r>
      <w:r w:rsidRPr="006A5F82">
        <w:rPr>
          <w:rFonts w:ascii="GHEA Grapalat" w:hAnsi="GHEA Grapalat"/>
          <w:lang w:val="hy-AM"/>
        </w:rPr>
        <w:t xml:space="preserve">» </w:t>
      </w:r>
      <w:r w:rsidRPr="006A5F82">
        <w:rPr>
          <w:rFonts w:ascii="GHEA Grapalat" w:hAnsi="GHEA Grapalat"/>
          <w:bCs/>
          <w:lang w:val="hy-AM"/>
        </w:rPr>
        <w:t>Հայաստանի Հանրապետության կառավարության որոշման նախագծի</w:t>
      </w:r>
      <w:r w:rsidRPr="006A5F82">
        <w:rPr>
          <w:rFonts w:ascii="GHEA Grapalat" w:hAnsi="GHEA Grapalat" w:cs="GHEA Grapalat"/>
          <w:lang w:val="hy-AM"/>
        </w:rPr>
        <w:t xml:space="preserve"> </w:t>
      </w:r>
      <w:r w:rsidRPr="006A5F82">
        <w:rPr>
          <w:rFonts w:ascii="GHEA Grapalat" w:hAnsi="GHEA Grapalat" w:cs="Sylfaen"/>
          <w:lang w:val="hy-AM"/>
        </w:rPr>
        <w:t xml:space="preserve">ընդունման անհրաժեշտությունը պայմանավորված է </w:t>
      </w:r>
      <w:r w:rsidRPr="006A5F82">
        <w:rPr>
          <w:rFonts w:ascii="GHEA Grapalat" w:eastAsia="Calibri" w:hAnsi="GHEA Grapalat" w:cs="Arial"/>
          <w:lang w:val="hy-AM"/>
        </w:rPr>
        <w:t>«</w:t>
      </w:r>
      <w:proofErr w:type="spellStart"/>
      <w:r w:rsidRPr="006A5F82">
        <w:rPr>
          <w:rFonts w:ascii="GHEA Grapalat" w:eastAsia="Calibri" w:hAnsi="GHEA Grapalat" w:cs="Arial"/>
          <w:lang w:val="hy-AM"/>
        </w:rPr>
        <w:t>Կինեմատոգրաֆիայի</w:t>
      </w:r>
      <w:proofErr w:type="spellEnd"/>
      <w:r w:rsidRPr="006A5F82">
        <w:rPr>
          <w:rFonts w:ascii="GHEA Grapalat" w:eastAsia="Calibri" w:hAnsi="GHEA Grapalat" w:cs="Arial"/>
          <w:lang w:val="hy-AM"/>
        </w:rPr>
        <w:t xml:space="preserve"> մասին» Հայաստանի Հանրապետության </w:t>
      </w:r>
      <w:r w:rsidRPr="006A5F82">
        <w:rPr>
          <w:rFonts w:ascii="GHEA Grapalat" w:eastAsia="Calibri" w:hAnsi="GHEA Grapalat" w:cs="Arial"/>
          <w:bCs/>
          <w:lang w:val="hy-AM"/>
        </w:rPr>
        <w:t>2021 թվականի հունիսի 30-ի</w:t>
      </w:r>
      <w:r w:rsidRPr="006A5F82">
        <w:rPr>
          <w:rFonts w:ascii="GHEA Grapalat" w:eastAsia="Calibri" w:hAnsi="GHEA Grapalat" w:cs="Arial"/>
          <w:lang w:val="hy-AM"/>
        </w:rPr>
        <w:t xml:space="preserve"> ՀՕ-302-Ն օրենքի </w:t>
      </w:r>
      <w:proofErr w:type="spellStart"/>
      <w:r w:rsidRPr="006A5F82">
        <w:rPr>
          <w:rFonts w:ascii="GHEA Grapalat" w:eastAsia="Calibri" w:hAnsi="GHEA Grapalat" w:cs="Arial"/>
          <w:lang w:val="hy-AM"/>
        </w:rPr>
        <w:t>կիրարկումն</w:t>
      </w:r>
      <w:proofErr w:type="spellEnd"/>
      <w:r w:rsidRPr="006A5F82">
        <w:rPr>
          <w:rFonts w:ascii="GHEA Grapalat" w:eastAsia="Calibri" w:hAnsi="GHEA Grapalat" w:cs="Arial"/>
          <w:lang w:val="hy-AM"/>
        </w:rPr>
        <w:t xml:space="preserve"> ապահովելու,</w:t>
      </w:r>
      <w:r w:rsidR="008E514E" w:rsidRPr="006A5F82">
        <w:rPr>
          <w:rFonts w:ascii="GHEA Grapalat" w:hAnsi="GHEA Grapalat" w:cs="Sylfaen"/>
          <w:lang w:val="hy-AM"/>
        </w:rPr>
        <w:t xml:space="preserve"> կառավարման արդյունավետության բարձրացման, ազգային ֆիլմերի </w:t>
      </w:r>
      <w:r w:rsidR="00D261B5" w:rsidRPr="006A5F82">
        <w:rPr>
          <w:rFonts w:ascii="GHEA Grapalat" w:hAnsi="GHEA Grapalat" w:cs="Sylfaen"/>
          <w:lang w:val="hy-AM"/>
        </w:rPr>
        <w:t xml:space="preserve">ցուցադրման, հեռարձակման տեղեկատվության հավաքագրման և վերլուծության, </w:t>
      </w:r>
      <w:proofErr w:type="spellStart"/>
      <w:r w:rsidR="00DB01FA" w:rsidRPr="006A5F82">
        <w:rPr>
          <w:rFonts w:ascii="GHEA Grapalat" w:hAnsi="GHEA Grapalat" w:cs="Sylfaen"/>
          <w:lang w:val="hy-AM"/>
        </w:rPr>
        <w:t>կինեմատոգրաֆիայի</w:t>
      </w:r>
      <w:proofErr w:type="spellEnd"/>
      <w:r w:rsidR="00F341BC" w:rsidRPr="006A5F82">
        <w:rPr>
          <w:rFonts w:ascii="GHEA Grapalat" w:hAnsi="GHEA Grapalat" w:cs="Sylfaen"/>
          <w:lang w:val="hy-AM"/>
        </w:rPr>
        <w:t xml:space="preserve"> ոլորտում գովազդային </w:t>
      </w:r>
      <w:proofErr w:type="spellStart"/>
      <w:r w:rsidR="00F341BC" w:rsidRPr="006A5F82">
        <w:rPr>
          <w:rFonts w:ascii="GHEA Grapalat" w:hAnsi="GHEA Grapalat" w:cs="Sylfaen"/>
          <w:lang w:val="hy-AM"/>
        </w:rPr>
        <w:t>բաղադրիչի</w:t>
      </w:r>
      <w:proofErr w:type="spellEnd"/>
      <w:r w:rsidR="00F341BC" w:rsidRPr="006A5F82">
        <w:rPr>
          <w:rFonts w:ascii="GHEA Grapalat" w:hAnsi="GHEA Grapalat" w:cs="Sylfaen"/>
          <w:lang w:val="hy-AM"/>
        </w:rPr>
        <w:t xml:space="preserve"> կարգավորման</w:t>
      </w:r>
      <w:r w:rsidR="00D261B5" w:rsidRPr="006A5F82">
        <w:rPr>
          <w:rFonts w:ascii="GHEA Grapalat" w:hAnsi="GHEA Grapalat" w:cs="Sylfaen"/>
          <w:lang w:val="hy-AM"/>
        </w:rPr>
        <w:t>,</w:t>
      </w:r>
      <w:r w:rsidR="00D261B5" w:rsidRPr="006A5F82">
        <w:rPr>
          <w:rFonts w:ascii="GHEA Grapalat" w:hAnsi="GHEA Grapalat"/>
          <w:lang w:val="hy-AM"/>
        </w:rPr>
        <w:t xml:space="preserve"> </w:t>
      </w:r>
      <w:r w:rsidR="00D261B5" w:rsidRPr="006A5F82">
        <w:rPr>
          <w:rFonts w:ascii="GHEA Grapalat" w:hAnsi="GHEA Grapalat" w:cs="Sylfaen"/>
          <w:lang w:val="hy-AM"/>
        </w:rPr>
        <w:t xml:space="preserve">պետական աջակցության նպատակային ծախսի </w:t>
      </w:r>
      <w:proofErr w:type="spellStart"/>
      <w:r w:rsidR="00D261B5" w:rsidRPr="006A5F82">
        <w:rPr>
          <w:rFonts w:ascii="GHEA Grapalat" w:hAnsi="GHEA Grapalat" w:cs="Sylfaen"/>
          <w:lang w:val="hy-AM"/>
        </w:rPr>
        <w:t>մոնիթորինգի</w:t>
      </w:r>
      <w:proofErr w:type="spellEnd"/>
      <w:r w:rsidR="00D261B5" w:rsidRPr="006A5F82">
        <w:rPr>
          <w:rFonts w:ascii="GHEA Grapalat" w:hAnsi="GHEA Grapalat" w:cs="Sylfaen"/>
          <w:lang w:val="hy-AM"/>
        </w:rPr>
        <w:t xml:space="preserve">, վերահսկման և շուկայի կարգավորման, </w:t>
      </w:r>
      <w:r w:rsidR="008E514E" w:rsidRPr="006A5F82">
        <w:rPr>
          <w:rFonts w:ascii="GHEA Grapalat" w:hAnsi="GHEA Grapalat"/>
          <w:lang w:val="hy-AM"/>
        </w:rPr>
        <w:t>ոլորտում տնտեսական գործունեության ակտիվացման,</w:t>
      </w:r>
      <w:r w:rsidR="008E514E" w:rsidRPr="006A5F82">
        <w:rPr>
          <w:rFonts w:ascii="GHEA Grapalat" w:hAnsi="GHEA Grapalat" w:cs="Sylfaen"/>
          <w:lang w:val="hy-AM"/>
        </w:rPr>
        <w:t xml:space="preserve"> </w:t>
      </w:r>
      <w:proofErr w:type="spellStart"/>
      <w:r w:rsidR="00F341BC" w:rsidRPr="006A5F82">
        <w:rPr>
          <w:rFonts w:ascii="GHEA Grapalat" w:hAnsi="GHEA Grapalat" w:cs="Sylfaen"/>
          <w:lang w:val="hy-AM"/>
        </w:rPr>
        <w:t>կինոսպառողների</w:t>
      </w:r>
      <w:proofErr w:type="spellEnd"/>
      <w:r w:rsidR="00F341BC" w:rsidRPr="006A5F82">
        <w:rPr>
          <w:rFonts w:ascii="GHEA Grapalat" w:hAnsi="GHEA Grapalat" w:cs="Sylfaen"/>
          <w:lang w:val="hy-AM"/>
        </w:rPr>
        <w:t xml:space="preserve"> շահերի պաշտպանության</w:t>
      </w:r>
      <w:r w:rsidR="008E514E" w:rsidRPr="006A5F82">
        <w:rPr>
          <w:rFonts w:ascii="GHEA Grapalat" w:hAnsi="GHEA Grapalat" w:cs="Sylfaen"/>
          <w:lang w:val="hy-AM"/>
        </w:rPr>
        <w:t xml:space="preserve">, </w:t>
      </w:r>
      <w:proofErr w:type="spellStart"/>
      <w:r w:rsidR="008E514E" w:rsidRPr="006A5F82">
        <w:rPr>
          <w:rFonts w:ascii="GHEA Grapalat" w:hAnsi="GHEA Grapalat" w:cs="Sylfaen"/>
          <w:lang w:val="hy-AM"/>
        </w:rPr>
        <w:t>կինեմատոգրաֆիայի</w:t>
      </w:r>
      <w:proofErr w:type="spellEnd"/>
      <w:r w:rsidR="008E514E" w:rsidRPr="006A5F82">
        <w:rPr>
          <w:rFonts w:ascii="GHEA Grapalat" w:hAnsi="GHEA Grapalat" w:cs="Sylfaen"/>
          <w:lang w:val="hy-AM"/>
        </w:rPr>
        <w:t xml:space="preserve"> ոլորտում Հայաստանի Հանրապետության կառավարության, լիազորած պետական կառավարման մարմնի, </w:t>
      </w:r>
      <w:proofErr w:type="spellStart"/>
      <w:r w:rsidR="008E514E" w:rsidRPr="006A5F82">
        <w:rPr>
          <w:rFonts w:ascii="GHEA Grapalat" w:hAnsi="GHEA Grapalat" w:cs="Sylfaen"/>
          <w:lang w:val="hy-AM"/>
        </w:rPr>
        <w:t>կինեմատոգրաֆիայի</w:t>
      </w:r>
      <w:proofErr w:type="spellEnd"/>
      <w:r w:rsidR="008E514E" w:rsidRPr="006A5F82">
        <w:rPr>
          <w:rFonts w:ascii="GHEA Grapalat" w:hAnsi="GHEA Grapalat" w:cs="Sylfaen"/>
          <w:lang w:val="hy-AM"/>
        </w:rPr>
        <w:t xml:space="preserve"> ազգային մարմնի իրավունքների և պարտականությունների հստակեցման հանգամանքներով:</w:t>
      </w:r>
    </w:p>
    <w:p w14:paraId="2D897A67" w14:textId="77777777" w:rsidR="008E514E" w:rsidRDefault="004B639D" w:rsidP="002D6E77">
      <w:pPr>
        <w:pStyle w:val="a3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Վերոնշյալ </w:t>
      </w:r>
      <w:proofErr w:type="spellStart"/>
      <w:r>
        <w:rPr>
          <w:rFonts w:ascii="GHEA Grapalat" w:hAnsi="GHEA Grapalat" w:cs="Sylfaen"/>
          <w:lang w:val="hy-AM"/>
        </w:rPr>
        <w:t>գ</w:t>
      </w:r>
      <w:r w:rsidR="00810E25">
        <w:rPr>
          <w:rFonts w:ascii="GHEA Grapalat" w:hAnsi="GHEA Grapalat" w:cs="Sylfaen"/>
          <w:lang w:val="hy-AM"/>
        </w:rPr>
        <w:t>ո</w:t>
      </w:r>
      <w:r>
        <w:rPr>
          <w:rFonts w:ascii="GHEA Grapalat" w:hAnsi="GHEA Grapalat" w:cs="Sylfaen"/>
          <w:lang w:val="hy-AM"/>
        </w:rPr>
        <w:t>ծընթացների</w:t>
      </w:r>
      <w:proofErr w:type="spellEnd"/>
      <w:r>
        <w:rPr>
          <w:rFonts w:ascii="GHEA Grapalat" w:hAnsi="GHEA Grapalat" w:cs="Sylfaen"/>
          <w:lang w:val="hy-AM"/>
        </w:rPr>
        <w:t xml:space="preserve"> ծավալներով պայմանավորված, առաջանում է դրանց </w:t>
      </w:r>
      <w:proofErr w:type="spellStart"/>
      <w:r>
        <w:rPr>
          <w:rFonts w:ascii="GHEA Grapalat" w:hAnsi="GHEA Grapalat" w:cs="Sylfaen"/>
          <w:lang w:val="hy-AM"/>
        </w:rPr>
        <w:t>թվայնացման</w:t>
      </w:r>
      <w:proofErr w:type="spellEnd"/>
      <w:r>
        <w:rPr>
          <w:rFonts w:ascii="GHEA Grapalat" w:hAnsi="GHEA Grapalat" w:cs="Sylfaen"/>
          <w:lang w:val="hy-AM"/>
        </w:rPr>
        <w:t xml:space="preserve"> </w:t>
      </w:r>
      <w:r w:rsidR="002B40C7">
        <w:rPr>
          <w:rFonts w:ascii="GHEA Grapalat" w:hAnsi="GHEA Grapalat" w:cs="Sylfaen"/>
          <w:lang w:val="hy-AM"/>
        </w:rPr>
        <w:t xml:space="preserve">և ավտոմատացման </w:t>
      </w:r>
      <w:r>
        <w:rPr>
          <w:rFonts w:ascii="GHEA Grapalat" w:hAnsi="GHEA Grapalat" w:cs="Sylfaen"/>
          <w:lang w:val="hy-AM"/>
        </w:rPr>
        <w:t>անհրաժեշտություն</w:t>
      </w:r>
      <w:r w:rsidR="00810E25">
        <w:rPr>
          <w:rFonts w:ascii="GHEA Grapalat" w:hAnsi="GHEA Grapalat" w:cs="Sylfaen"/>
          <w:lang w:val="hy-AM"/>
        </w:rPr>
        <w:t>, իսկ իրագործման համար առաջարկվում է ստեղծել միասնական տեղեկատվական համակարգ</w:t>
      </w:r>
      <w:r w:rsidR="005D2914">
        <w:rPr>
          <w:rFonts w:ascii="GHEA Grapalat" w:hAnsi="GHEA Grapalat" w:cs="Sylfaen"/>
          <w:lang w:val="hy-AM"/>
        </w:rPr>
        <w:t xml:space="preserve">: </w:t>
      </w:r>
      <w:r w:rsidR="00810E25">
        <w:rPr>
          <w:rFonts w:ascii="GHEA Grapalat" w:hAnsi="GHEA Grapalat" w:cs="Sylfaen"/>
          <w:lang w:val="hy-AM"/>
        </w:rPr>
        <w:t xml:space="preserve">Միասնական տեղեկատվական համակարգը չի նախատեսում տոմսերի վաճառք, այն ունենալու է ծրագրային փոխկապակցվածություն կինոթատրոնների գործող </w:t>
      </w:r>
      <w:proofErr w:type="spellStart"/>
      <w:r w:rsidR="00810E25">
        <w:rPr>
          <w:rFonts w:ascii="GHEA Grapalat" w:hAnsi="GHEA Grapalat" w:cs="Sylfaen"/>
          <w:lang w:val="hy-AM"/>
        </w:rPr>
        <w:t>տոմսային</w:t>
      </w:r>
      <w:proofErr w:type="spellEnd"/>
      <w:r w:rsidR="00810E25">
        <w:rPr>
          <w:rFonts w:ascii="GHEA Grapalat" w:hAnsi="GHEA Grapalat" w:cs="Sylfaen"/>
          <w:lang w:val="hy-AM"/>
        </w:rPr>
        <w:t xml:space="preserve"> համակարգի հետ՝ </w:t>
      </w:r>
      <w:r w:rsidR="00810E25" w:rsidRPr="00810E25">
        <w:rPr>
          <w:rFonts w:ascii="GHEA Grapalat" w:hAnsi="GHEA Grapalat" w:cs="Sylfaen"/>
          <w:lang w:val="hy-AM"/>
        </w:rPr>
        <w:t>API</w:t>
      </w:r>
      <w:r w:rsidR="00810E25">
        <w:rPr>
          <w:rFonts w:ascii="GHEA Grapalat" w:hAnsi="GHEA Grapalat" w:cs="Sylfaen"/>
          <w:lang w:val="hy-AM"/>
        </w:rPr>
        <w:t xml:space="preserve">-ի միջոցով: Միասնական տեղեկատվական համակարգը միտված է միայն ֆիլմերի մասին վիճակագրական տեղեկության </w:t>
      </w:r>
      <w:proofErr w:type="spellStart"/>
      <w:r w:rsidR="00810E25">
        <w:rPr>
          <w:rFonts w:ascii="GHEA Grapalat" w:hAnsi="GHEA Grapalat" w:cs="Sylfaen"/>
          <w:lang w:val="hy-AM"/>
        </w:rPr>
        <w:t>հավաքագրմանը</w:t>
      </w:r>
      <w:proofErr w:type="spellEnd"/>
      <w:r w:rsidR="00810E25">
        <w:rPr>
          <w:rFonts w:ascii="GHEA Grapalat" w:hAnsi="GHEA Grapalat" w:cs="Sylfaen"/>
          <w:lang w:val="hy-AM"/>
        </w:rPr>
        <w:t xml:space="preserve">: </w:t>
      </w:r>
      <w:r w:rsidR="0045233C" w:rsidRPr="002D6E77">
        <w:rPr>
          <w:rFonts w:ascii="GHEA Grapalat" w:hAnsi="GHEA Grapalat" w:cs="Sylfaen"/>
          <w:lang w:val="hy-AM"/>
        </w:rPr>
        <w:t>ՀՀ Կառավարության</w:t>
      </w:r>
      <w:r w:rsidR="0045233C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2021թ-ի փետրվարի 11-ի </w:t>
      </w:r>
      <w:r w:rsidR="002D6E77" w:rsidRPr="002D6E77">
        <w:rPr>
          <w:rFonts w:ascii="GHEA Grapalat" w:hAnsi="GHEA Grapalat" w:cs="Sylfaen"/>
          <w:lang w:val="hy-AM"/>
        </w:rPr>
        <w:t xml:space="preserve">«Հայաստանի </w:t>
      </w:r>
      <w:proofErr w:type="spellStart"/>
      <w:r w:rsidR="002D6E77" w:rsidRPr="002D6E77">
        <w:rPr>
          <w:rFonts w:ascii="GHEA Grapalat" w:hAnsi="GHEA Grapalat" w:cs="Sylfaen"/>
          <w:lang w:val="hy-AM"/>
        </w:rPr>
        <w:t>թվայնացման</w:t>
      </w:r>
      <w:proofErr w:type="spellEnd"/>
      <w:r w:rsidR="002D6E77" w:rsidRPr="002D6E77">
        <w:rPr>
          <w:rFonts w:ascii="GHEA Grapalat" w:hAnsi="GHEA Grapalat" w:cs="Sylfaen"/>
          <w:lang w:val="hy-AM"/>
        </w:rPr>
        <w:t xml:space="preserve"> ռազմավարությանը, ռազմավարության միջոցառումների ծրագրին և արդյունքային ցուցանիշներին հավանություն տալու մասին» N 183-Լ</w:t>
      </w:r>
      <w:r w:rsidR="002E6EB4">
        <w:rPr>
          <w:rFonts w:ascii="GHEA Grapalat" w:hAnsi="GHEA Grapalat" w:cs="Sylfaen"/>
          <w:lang w:val="hy-AM"/>
        </w:rPr>
        <w:t xml:space="preserve"> որոշումով</w:t>
      </w:r>
      <w:r w:rsidR="005D2914">
        <w:rPr>
          <w:rFonts w:ascii="GHEA Grapalat" w:hAnsi="GHEA Grapalat" w:cs="Sylfaen"/>
          <w:lang w:val="hy-AM"/>
        </w:rPr>
        <w:t xml:space="preserve"> սահմանված է, որ «բ</w:t>
      </w:r>
      <w:r w:rsidR="005D2914" w:rsidRPr="005D2914">
        <w:rPr>
          <w:rFonts w:ascii="GHEA Grapalat" w:hAnsi="GHEA Grapalat" w:cs="Sylfaen"/>
          <w:lang w:val="hy-AM"/>
        </w:rPr>
        <w:t xml:space="preserve">արձր տեխնոլոգիաների զարգացումը որոշիչ դեր ունի պետության մրցունակության, անվտանգության և կենսամակարդակի բարձրացման գործում։ </w:t>
      </w:r>
      <w:r w:rsidR="005D2914" w:rsidRPr="005D2914">
        <w:rPr>
          <w:rFonts w:ascii="GHEA Grapalat" w:hAnsi="GHEA Grapalat" w:cs="Sylfaen"/>
          <w:lang w:val="hy-AM"/>
        </w:rPr>
        <w:lastRenderedPageBreak/>
        <w:t xml:space="preserve">Այն պետությունները, որոնք ստեղծում և զարգացնում են բարձր տեխնոլոգիաները, փոփոխություններ են գրանցում մրցակցային դաշտում և առաջատար դիրքեր զբաղեցնում միջազգային ասպարեզում։ ՀՀ բարձր տեխնոլոգիական արդյունաբերության նախարարությունը, առաջնորդվելով ՀՀ կառավարության սահմանած </w:t>
      </w:r>
      <w:proofErr w:type="spellStart"/>
      <w:r w:rsidR="005D2914" w:rsidRPr="005D2914">
        <w:rPr>
          <w:rFonts w:ascii="GHEA Grapalat" w:hAnsi="GHEA Grapalat" w:cs="Sylfaen"/>
          <w:lang w:val="hy-AM"/>
        </w:rPr>
        <w:t>առաջնահերթություններով</w:t>
      </w:r>
      <w:proofErr w:type="spellEnd"/>
      <w:r w:rsidR="005D2914" w:rsidRPr="005D2914">
        <w:rPr>
          <w:rFonts w:ascii="GHEA Grapalat" w:hAnsi="GHEA Grapalat" w:cs="Sylfaen"/>
          <w:lang w:val="hy-AM"/>
        </w:rPr>
        <w:t>, նախատեսում է իրականացնել ՀՀ կառավարության, տնտեսության և հասարակության թվային փոխակերպումը (</w:t>
      </w:r>
      <w:proofErr w:type="spellStart"/>
      <w:r w:rsidR="005D2914" w:rsidRPr="005D2914">
        <w:rPr>
          <w:rFonts w:ascii="GHEA Grapalat" w:hAnsi="GHEA Grapalat" w:cs="Sylfaen"/>
          <w:lang w:val="hy-AM"/>
        </w:rPr>
        <w:t>թվայնացումը</w:t>
      </w:r>
      <w:proofErr w:type="spellEnd"/>
      <w:r w:rsidR="005D2914" w:rsidRPr="005D2914">
        <w:rPr>
          <w:rFonts w:ascii="GHEA Grapalat" w:hAnsi="GHEA Grapalat" w:cs="Sylfaen"/>
          <w:lang w:val="hy-AM"/>
        </w:rPr>
        <w:t xml:space="preserve">)` ՀՀ պետական կառավարման համակարգում նորարարական տեխնոլոգիաների, </w:t>
      </w:r>
      <w:proofErr w:type="spellStart"/>
      <w:r w:rsidR="005D2914" w:rsidRPr="005D2914">
        <w:rPr>
          <w:rFonts w:ascii="GHEA Grapalat" w:hAnsi="GHEA Grapalat" w:cs="Sylfaen"/>
          <w:lang w:val="hy-AM"/>
        </w:rPr>
        <w:t>կիբեռանվտանգության</w:t>
      </w:r>
      <w:proofErr w:type="spellEnd"/>
      <w:r w:rsidR="005D2914" w:rsidRPr="005D2914">
        <w:rPr>
          <w:rFonts w:ascii="GHEA Grapalat" w:hAnsi="GHEA Grapalat" w:cs="Sylfaen"/>
          <w:lang w:val="hy-AM"/>
        </w:rPr>
        <w:t xml:space="preserve">, տվյալների քաղաքականության, էլեկտրոնային ծառայությունների և էլեկտրոնային կառավարման համակարգի ներդրման և զարգացման, </w:t>
      </w:r>
      <w:proofErr w:type="spellStart"/>
      <w:r w:rsidR="005D2914" w:rsidRPr="005D2914">
        <w:rPr>
          <w:rFonts w:ascii="GHEA Grapalat" w:hAnsi="GHEA Grapalat" w:cs="Sylfaen"/>
          <w:lang w:val="hy-AM"/>
        </w:rPr>
        <w:t>թվայնացման</w:t>
      </w:r>
      <w:proofErr w:type="spellEnd"/>
      <w:r w:rsidR="005D2914" w:rsidRPr="005D2914">
        <w:rPr>
          <w:rFonts w:ascii="GHEA Grapalat" w:hAnsi="GHEA Grapalat" w:cs="Sylfaen"/>
          <w:lang w:val="hy-AM"/>
        </w:rPr>
        <w:t xml:space="preserve"> գործընթացների համակարգման, միասնական ստանդարտների և </w:t>
      </w:r>
      <w:proofErr w:type="spellStart"/>
      <w:r w:rsidR="005D2914" w:rsidRPr="005D2914">
        <w:rPr>
          <w:rFonts w:ascii="GHEA Grapalat" w:hAnsi="GHEA Grapalat" w:cs="Sylfaen"/>
          <w:lang w:val="hy-AM"/>
        </w:rPr>
        <w:t>թվայնացված</w:t>
      </w:r>
      <w:proofErr w:type="spellEnd"/>
      <w:r w:rsidR="005D2914" w:rsidRPr="005D2914">
        <w:rPr>
          <w:rFonts w:ascii="GHEA Grapalat" w:hAnsi="GHEA Grapalat" w:cs="Sylfaen"/>
          <w:lang w:val="hy-AM"/>
        </w:rPr>
        <w:t xml:space="preserve"> միջավայրի ստեղծման, ինչպես նաև տնտեսության մասնավոր հատվածում թվային տեխնոլոգիաների կիրառմանը նպաստող նախաձեռնությունների և հասարակության կողմից էլեկտրոնային գործիքների օգտագործումը խթանող ծրագրերի մշակման և իրականացման միջոցով: </w:t>
      </w:r>
      <w:r w:rsidR="005D2914" w:rsidRPr="005D2914">
        <w:rPr>
          <w:rFonts w:ascii="GHEA Grapalat" w:hAnsi="GHEA Grapalat" w:cs="Sylfaen"/>
          <w:b/>
          <w:lang w:val="hy-AM"/>
        </w:rPr>
        <w:t xml:space="preserve">Հայաստանի </w:t>
      </w:r>
      <w:proofErr w:type="spellStart"/>
      <w:r w:rsidR="005D2914" w:rsidRPr="005D2914">
        <w:rPr>
          <w:rFonts w:ascii="GHEA Grapalat" w:hAnsi="GHEA Grapalat" w:cs="Sylfaen"/>
          <w:b/>
          <w:lang w:val="hy-AM"/>
        </w:rPr>
        <w:t>թվայնացման</w:t>
      </w:r>
      <w:proofErr w:type="spellEnd"/>
      <w:r w:rsidR="005D2914" w:rsidRPr="005D2914">
        <w:rPr>
          <w:rFonts w:ascii="GHEA Grapalat" w:hAnsi="GHEA Grapalat" w:cs="Sylfaen"/>
          <w:b/>
          <w:lang w:val="hy-AM"/>
        </w:rPr>
        <w:t xml:space="preserve"> ռազմավարությունը կոչված է նպաստելու պետական ծառայությունների մատուցման բարձր որակի ապահովմանը, պետական կառավարման համակարգի </w:t>
      </w:r>
      <w:proofErr w:type="spellStart"/>
      <w:r w:rsidR="005D2914" w:rsidRPr="005D2914">
        <w:rPr>
          <w:rFonts w:ascii="GHEA Grapalat" w:hAnsi="GHEA Grapalat" w:cs="Sylfaen"/>
          <w:b/>
          <w:lang w:val="hy-AM"/>
        </w:rPr>
        <w:t>արդյունավետությանն</w:t>
      </w:r>
      <w:proofErr w:type="spellEnd"/>
      <w:r w:rsidR="005D2914" w:rsidRPr="005D2914">
        <w:rPr>
          <w:rFonts w:ascii="GHEA Grapalat" w:hAnsi="GHEA Grapalat" w:cs="Sylfaen"/>
          <w:b/>
          <w:lang w:val="hy-AM"/>
        </w:rPr>
        <w:t xml:space="preserve"> ու </w:t>
      </w:r>
      <w:proofErr w:type="spellStart"/>
      <w:r w:rsidR="005D2914" w:rsidRPr="005D2914">
        <w:rPr>
          <w:rFonts w:ascii="GHEA Grapalat" w:hAnsi="GHEA Grapalat" w:cs="Sylfaen"/>
          <w:b/>
          <w:lang w:val="hy-AM"/>
        </w:rPr>
        <w:t>թափանցիկությանը</w:t>
      </w:r>
      <w:proofErr w:type="spellEnd"/>
      <w:r w:rsidR="005D2914" w:rsidRPr="005D2914">
        <w:rPr>
          <w:rFonts w:ascii="GHEA Grapalat" w:hAnsi="GHEA Grapalat" w:cs="Sylfaen"/>
          <w:b/>
          <w:lang w:val="hy-AM"/>
        </w:rPr>
        <w:t xml:space="preserve">, լայնաշերտ կապի և հեռահաղորդակցության ենթակառուցվածքների զարգացմանը, մասնավոր ոլորտի մրցունակության բարձրացմանը, տնտեսական աճի համար անհրաժեշտ </w:t>
      </w:r>
      <w:proofErr w:type="spellStart"/>
      <w:r w:rsidR="005D2914" w:rsidRPr="005D2914">
        <w:rPr>
          <w:rFonts w:ascii="GHEA Grapalat" w:hAnsi="GHEA Grapalat" w:cs="Sylfaen"/>
          <w:b/>
          <w:lang w:val="hy-AM"/>
        </w:rPr>
        <w:t>տվյալահեն</w:t>
      </w:r>
      <w:proofErr w:type="spellEnd"/>
      <w:r w:rsidR="005D2914" w:rsidRPr="005D2914">
        <w:rPr>
          <w:rFonts w:ascii="GHEA Grapalat" w:hAnsi="GHEA Grapalat" w:cs="Sylfaen"/>
          <w:b/>
          <w:lang w:val="hy-AM"/>
        </w:rPr>
        <w:t xml:space="preserve"> որոշումների կայացմանը և թվային հմտություններով աշխատուժի զարգացմանը:</w:t>
      </w:r>
      <w:r w:rsidR="005D2914" w:rsidRPr="005D2914">
        <w:rPr>
          <w:rFonts w:ascii="GHEA Grapalat" w:hAnsi="GHEA Grapalat" w:cs="Sylfaen"/>
          <w:lang w:val="hy-AM"/>
        </w:rPr>
        <w:t xml:space="preserve"> ՀՀ </w:t>
      </w:r>
      <w:proofErr w:type="spellStart"/>
      <w:r w:rsidR="005D2914" w:rsidRPr="005D2914">
        <w:rPr>
          <w:rFonts w:ascii="GHEA Grapalat" w:hAnsi="GHEA Grapalat" w:cs="Sylfaen"/>
          <w:lang w:val="hy-AM"/>
        </w:rPr>
        <w:t>թվայնացման</w:t>
      </w:r>
      <w:proofErr w:type="spellEnd"/>
      <w:r w:rsidR="005D2914" w:rsidRPr="005D2914">
        <w:rPr>
          <w:rFonts w:ascii="GHEA Grapalat" w:hAnsi="GHEA Grapalat" w:cs="Sylfaen"/>
          <w:lang w:val="hy-AM"/>
        </w:rPr>
        <w:t xml:space="preserve"> </w:t>
      </w:r>
      <w:proofErr w:type="spellStart"/>
      <w:r w:rsidR="005D2914" w:rsidRPr="005D2914">
        <w:rPr>
          <w:rFonts w:ascii="GHEA Grapalat" w:hAnsi="GHEA Grapalat" w:cs="Sylfaen"/>
          <w:lang w:val="hy-AM"/>
        </w:rPr>
        <w:t>ռազմավարությունում</w:t>
      </w:r>
      <w:proofErr w:type="spellEnd"/>
      <w:r w:rsidR="005D2914" w:rsidRPr="005D2914">
        <w:rPr>
          <w:rFonts w:ascii="GHEA Grapalat" w:hAnsi="GHEA Grapalat" w:cs="Sylfaen"/>
          <w:lang w:val="hy-AM"/>
        </w:rPr>
        <w:t xml:space="preserve"> իրականացված է ներկա իրավիճակի վերլուծություն, սահմանված են ռազմավարության նպատակը, </w:t>
      </w:r>
      <w:proofErr w:type="spellStart"/>
      <w:r w:rsidR="005D2914" w:rsidRPr="005D2914">
        <w:rPr>
          <w:rFonts w:ascii="GHEA Grapalat" w:hAnsi="GHEA Grapalat" w:cs="Sylfaen"/>
          <w:lang w:val="hy-AM"/>
        </w:rPr>
        <w:t>թվայնացման</w:t>
      </w:r>
      <w:proofErr w:type="spellEnd"/>
      <w:r w:rsidR="005D2914" w:rsidRPr="005D2914">
        <w:rPr>
          <w:rFonts w:ascii="GHEA Grapalat" w:hAnsi="GHEA Grapalat" w:cs="Sylfaen"/>
          <w:lang w:val="hy-AM"/>
        </w:rPr>
        <w:t xml:space="preserve"> ռազմավարական ուղղությունները, </w:t>
      </w:r>
      <w:proofErr w:type="spellStart"/>
      <w:r w:rsidR="005D2914" w:rsidRPr="005D2914">
        <w:rPr>
          <w:rFonts w:ascii="GHEA Grapalat" w:hAnsi="GHEA Grapalat" w:cs="Sylfaen"/>
          <w:lang w:val="hy-AM"/>
        </w:rPr>
        <w:t>թվայնացման</w:t>
      </w:r>
      <w:proofErr w:type="spellEnd"/>
      <w:r w:rsidR="005D2914" w:rsidRPr="005D2914">
        <w:rPr>
          <w:rFonts w:ascii="GHEA Grapalat" w:hAnsi="GHEA Grapalat" w:cs="Sylfaen"/>
          <w:lang w:val="hy-AM"/>
        </w:rPr>
        <w:t xml:space="preserve"> հիմնարար պայմանները, </w:t>
      </w:r>
      <w:proofErr w:type="spellStart"/>
      <w:r w:rsidR="005D2914" w:rsidRPr="005D2914">
        <w:rPr>
          <w:rFonts w:ascii="GHEA Grapalat" w:hAnsi="GHEA Grapalat" w:cs="Sylfaen"/>
          <w:lang w:val="hy-AM"/>
        </w:rPr>
        <w:t>մշտադիտարկումը</w:t>
      </w:r>
      <w:proofErr w:type="spellEnd"/>
      <w:r w:rsidR="005D2914" w:rsidRPr="005D2914">
        <w:rPr>
          <w:rFonts w:ascii="GHEA Grapalat" w:hAnsi="GHEA Grapalat" w:cs="Sylfaen"/>
          <w:lang w:val="hy-AM"/>
        </w:rPr>
        <w:t xml:space="preserve">, ինչպես նաև միջոցառումների ծրագրով սահմանված են այն ծրագրերը, որոնք առաջիկա 5 տարիների ընթացքում պետական կառավարման ոլորտում կստեղծեն հուսալի էլեկտրոնային կառավարման մոդել և հիմք կհանդիսանան ՀՀ պետական ծառայությունների </w:t>
      </w:r>
      <w:proofErr w:type="spellStart"/>
      <w:r w:rsidR="005D2914" w:rsidRPr="005D2914">
        <w:rPr>
          <w:rFonts w:ascii="GHEA Grapalat" w:hAnsi="GHEA Grapalat" w:cs="Sylfaen"/>
          <w:lang w:val="hy-AM"/>
        </w:rPr>
        <w:t>թվայնացման</w:t>
      </w:r>
      <w:proofErr w:type="spellEnd"/>
      <w:r w:rsidR="005D2914" w:rsidRPr="005D2914">
        <w:rPr>
          <w:rFonts w:ascii="GHEA Grapalat" w:hAnsi="GHEA Grapalat" w:cs="Sylfaen"/>
          <w:lang w:val="hy-AM"/>
        </w:rPr>
        <w:t xml:space="preserve"> գործընթացների </w:t>
      </w:r>
      <w:r w:rsidR="005D2914">
        <w:rPr>
          <w:rFonts w:ascii="GHEA Grapalat" w:hAnsi="GHEA Grapalat" w:cs="Sylfaen"/>
          <w:lang w:val="hy-AM"/>
        </w:rPr>
        <w:t>ինստիտուցիոնալ կատարելագործմանը»: Հաշվի առնելով վերոգրյալը կարող է պահանջվել ռազմավարության լրամշակում կամ ներառում 2026-2030 ռազմավարական ծրագրի մեջ:</w:t>
      </w:r>
    </w:p>
    <w:p w14:paraId="0E299065" w14:textId="77777777" w:rsidR="002D6E77" w:rsidRDefault="002D6E77" w:rsidP="002D6E77">
      <w:pPr>
        <w:pStyle w:val="a3"/>
        <w:spacing w:before="0" w:beforeAutospacing="0" w:after="0" w:afterAutospacing="0" w:line="276" w:lineRule="auto"/>
        <w:ind w:firstLine="720"/>
        <w:jc w:val="both"/>
        <w:rPr>
          <w:rFonts w:ascii="GHEA Grapalat" w:hAnsi="GHEA Grapalat" w:cs="Sylfaen"/>
          <w:lang w:val="hy-AM"/>
        </w:rPr>
      </w:pPr>
    </w:p>
    <w:p w14:paraId="6B953766" w14:textId="77777777" w:rsidR="006E3707" w:rsidRPr="006A5F82" w:rsidRDefault="006E3707" w:rsidP="00B73FD4">
      <w:pPr>
        <w:pStyle w:val="a4"/>
        <w:numPr>
          <w:ilvl w:val="0"/>
          <w:numId w:val="3"/>
        </w:numPr>
        <w:jc w:val="both"/>
        <w:rPr>
          <w:rFonts w:ascii="GHEA Grapalat" w:hAnsi="GHEA Grapalat" w:cs="Sylfaen"/>
          <w:b/>
          <w:sz w:val="24"/>
          <w:szCs w:val="24"/>
          <w:lang w:val="hy-AM" w:eastAsia="ru-RU"/>
        </w:rPr>
      </w:pPr>
      <w:r w:rsidRPr="006A5F82">
        <w:rPr>
          <w:rFonts w:ascii="GHEA Grapalat" w:hAnsi="GHEA Grapalat" w:cs="Sylfaen"/>
          <w:b/>
          <w:sz w:val="24"/>
          <w:szCs w:val="24"/>
          <w:lang w:val="hy-AM" w:eastAsia="ru-RU"/>
        </w:rPr>
        <w:t>Ընթացիկ իրավիճակը և խնդիրները.</w:t>
      </w:r>
    </w:p>
    <w:p w14:paraId="567B338C" w14:textId="77777777" w:rsidR="000C3AAF" w:rsidRPr="006A5F82" w:rsidRDefault="007E2AAB" w:rsidP="000C3AAF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A5F82">
        <w:rPr>
          <w:rFonts w:ascii="GHEA Grapalat" w:hAnsi="GHEA Grapalat" w:cs="Sylfaen"/>
          <w:sz w:val="24"/>
          <w:szCs w:val="24"/>
          <w:lang w:val="hy-AM" w:eastAsia="ru-RU"/>
        </w:rPr>
        <w:t xml:space="preserve">ՀՀ </w:t>
      </w:r>
      <w:proofErr w:type="spellStart"/>
      <w:r w:rsidRPr="006A5F82">
        <w:rPr>
          <w:rFonts w:ascii="GHEA Grapalat" w:hAnsi="GHEA Grapalat" w:cs="Sylfaen"/>
          <w:sz w:val="24"/>
          <w:szCs w:val="24"/>
          <w:lang w:val="hy-AM" w:eastAsia="ru-RU"/>
        </w:rPr>
        <w:t>կինեմատոգրաֆիայի</w:t>
      </w:r>
      <w:proofErr w:type="spellEnd"/>
      <w:r w:rsidRPr="006A5F82">
        <w:rPr>
          <w:rFonts w:ascii="GHEA Grapalat" w:hAnsi="GHEA Grapalat" w:cs="Sylfaen"/>
          <w:sz w:val="24"/>
          <w:szCs w:val="24"/>
          <w:lang w:val="hy-AM" w:eastAsia="ru-RU"/>
        </w:rPr>
        <w:t xml:space="preserve"> ոլորտում կարգավորված չեն</w:t>
      </w:r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E257A" w:rsidRPr="006A5F82">
        <w:rPr>
          <w:rFonts w:ascii="GHEA Grapalat" w:hAnsi="GHEA Grapalat" w:cs="Sylfaen"/>
          <w:sz w:val="24"/>
          <w:szCs w:val="24"/>
          <w:lang w:val="hy-AM"/>
        </w:rPr>
        <w:t>հայկական ֆիլ</w:t>
      </w:r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մերի </w:t>
      </w:r>
      <w:r w:rsidR="00636E17" w:rsidRPr="006A5F82">
        <w:rPr>
          <w:rFonts w:ascii="GHEA Grapalat" w:hAnsi="GHEA Grapalat" w:cs="Sylfaen"/>
          <w:sz w:val="24"/>
          <w:szCs w:val="24"/>
          <w:lang w:val="hy-AM"/>
        </w:rPr>
        <w:t xml:space="preserve">հեռուստատեսային և </w:t>
      </w:r>
      <w:proofErr w:type="spellStart"/>
      <w:r w:rsidR="00636E17" w:rsidRPr="006A5F82">
        <w:rPr>
          <w:rFonts w:ascii="GHEA Grapalat" w:hAnsi="GHEA Grapalat" w:cs="Sylfaen"/>
          <w:sz w:val="24"/>
          <w:szCs w:val="24"/>
          <w:lang w:val="hy-AM"/>
        </w:rPr>
        <w:t>կինոթատրոնային</w:t>
      </w:r>
      <w:proofErr w:type="spellEnd"/>
      <w:r w:rsidR="00636E17" w:rsidRPr="006A5F8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636E17" w:rsidRPr="006A5F82">
        <w:rPr>
          <w:rFonts w:ascii="GHEA Grapalat" w:hAnsi="GHEA Grapalat" w:cs="Sylfaen"/>
          <w:sz w:val="24"/>
          <w:szCs w:val="24"/>
          <w:lang w:val="hy-AM"/>
        </w:rPr>
        <w:t>ցուցադրում</w:t>
      </w:r>
      <w:r w:rsidR="00986F58" w:rsidRPr="006A5F82">
        <w:rPr>
          <w:rFonts w:ascii="GHEA Grapalat" w:hAnsi="GHEA Grapalat" w:cs="Sylfaen"/>
          <w:sz w:val="24"/>
          <w:szCs w:val="24"/>
          <w:lang w:val="hy-AM"/>
        </w:rPr>
        <w:t>ներ</w:t>
      </w:r>
      <w:r w:rsidR="00636E17" w:rsidRPr="006A5F82">
        <w:rPr>
          <w:rFonts w:ascii="GHEA Grapalat" w:hAnsi="GHEA Grapalat" w:cs="Sylfaen"/>
          <w:sz w:val="24"/>
          <w:szCs w:val="24"/>
          <w:lang w:val="hy-AM"/>
        </w:rPr>
        <w:t>ը</w:t>
      </w:r>
      <w:proofErr w:type="spellEnd"/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, ինչը խոչնդոտում է </w:t>
      </w:r>
      <w:proofErr w:type="spellStart"/>
      <w:r w:rsidRPr="006A5F82">
        <w:rPr>
          <w:rFonts w:ascii="GHEA Grapalat" w:hAnsi="GHEA Grapalat" w:cs="Sylfaen"/>
          <w:sz w:val="24"/>
          <w:szCs w:val="24"/>
          <w:lang w:val="hy-AM"/>
        </w:rPr>
        <w:t>կինոոլորտի</w:t>
      </w:r>
      <w:proofErr w:type="spellEnd"/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Pr="006A5F82">
        <w:rPr>
          <w:rFonts w:ascii="GHEA Grapalat" w:hAnsi="GHEA Grapalat" w:cs="Sylfaen"/>
          <w:sz w:val="24"/>
          <w:szCs w:val="24"/>
          <w:lang w:val="hy-AM"/>
        </w:rPr>
        <w:t>տնտեսավարմանն</w:t>
      </w:r>
      <w:proofErr w:type="spellEnd"/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 ու եկամուտների </w:t>
      </w:r>
      <w:proofErr w:type="spellStart"/>
      <w:r w:rsidRPr="006A5F82">
        <w:rPr>
          <w:rFonts w:ascii="GHEA Grapalat" w:hAnsi="GHEA Grapalat" w:cs="Sylfaen"/>
          <w:sz w:val="24"/>
          <w:szCs w:val="24"/>
          <w:lang w:val="hy-AM"/>
        </w:rPr>
        <w:t>գեներացմանը</w:t>
      </w:r>
      <w:proofErr w:type="spellEnd"/>
      <w:r w:rsidR="005C7694" w:rsidRPr="006A5F82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636E17" w:rsidRPr="006A5F82">
        <w:rPr>
          <w:rFonts w:ascii="GHEA Grapalat" w:hAnsi="GHEA Grapalat" w:cs="Sylfaen"/>
          <w:sz w:val="24"/>
          <w:szCs w:val="24"/>
          <w:lang w:val="hy-AM"/>
        </w:rPr>
        <w:t xml:space="preserve">գործունեության </w:t>
      </w:r>
      <w:r w:rsidR="005C7694" w:rsidRPr="006A5F82">
        <w:rPr>
          <w:rFonts w:ascii="GHEA Grapalat" w:hAnsi="GHEA Grapalat" w:cs="Sylfaen"/>
          <w:sz w:val="24"/>
          <w:szCs w:val="24"/>
          <w:lang w:val="hy-AM"/>
        </w:rPr>
        <w:t xml:space="preserve">թափանցիկության </w:t>
      </w:r>
      <w:r w:rsidR="00486589" w:rsidRPr="006A5F82">
        <w:rPr>
          <w:rFonts w:ascii="GHEA Grapalat" w:hAnsi="GHEA Grapalat" w:cs="Sylfaen"/>
          <w:sz w:val="24"/>
          <w:szCs w:val="24"/>
          <w:lang w:val="hy-AM"/>
        </w:rPr>
        <w:t>ապահովմանը՝</w:t>
      </w:r>
      <w:r w:rsidR="00636E17" w:rsidRPr="006A5F8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86589" w:rsidRPr="006A5F82">
        <w:rPr>
          <w:rFonts w:ascii="GHEA Grapalat" w:hAnsi="GHEA Grapalat" w:cs="Sylfaen"/>
          <w:sz w:val="24"/>
          <w:szCs w:val="24"/>
          <w:lang w:val="hy-AM"/>
        </w:rPr>
        <w:t>ոլորտի</w:t>
      </w:r>
      <w:r w:rsidR="00636E17" w:rsidRPr="006A5F8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C7694" w:rsidRPr="006A5F82">
        <w:rPr>
          <w:rFonts w:ascii="GHEA Grapalat" w:hAnsi="GHEA Grapalat" w:cs="Sylfaen"/>
          <w:sz w:val="24"/>
          <w:szCs w:val="24"/>
          <w:lang w:val="hy-AM"/>
        </w:rPr>
        <w:t>շահառու</w:t>
      </w:r>
      <w:r w:rsidR="00636E17" w:rsidRPr="006A5F82">
        <w:rPr>
          <w:rFonts w:ascii="GHEA Grapalat" w:hAnsi="GHEA Grapalat" w:cs="Sylfaen"/>
          <w:sz w:val="24"/>
          <w:szCs w:val="24"/>
          <w:lang w:val="hy-AM"/>
        </w:rPr>
        <w:t xml:space="preserve"> կազմակերպությունների </w:t>
      </w:r>
      <w:r w:rsidR="005C7694" w:rsidRPr="006A5F82">
        <w:rPr>
          <w:rFonts w:ascii="GHEA Grapalat" w:hAnsi="GHEA Grapalat" w:cs="Sylfaen"/>
          <w:sz w:val="24"/>
          <w:szCs w:val="24"/>
          <w:lang w:val="hy-AM"/>
        </w:rPr>
        <w:t xml:space="preserve">և անձանց </w:t>
      </w:r>
      <w:r w:rsidR="00636E17" w:rsidRPr="006A5F82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2405E9" w:rsidRPr="006A5F82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7546A4" w:rsidRPr="006A5F82">
        <w:rPr>
          <w:rFonts w:ascii="GHEA Grapalat" w:hAnsi="GHEA Grapalat" w:cs="Sylfaen"/>
          <w:sz w:val="24"/>
          <w:szCs w:val="24"/>
          <w:lang w:val="hy-AM"/>
        </w:rPr>
        <w:t xml:space="preserve">վարձույթի շուկայի </w:t>
      </w:r>
      <w:proofErr w:type="spellStart"/>
      <w:r w:rsidR="007546A4" w:rsidRPr="006A5F82">
        <w:rPr>
          <w:rFonts w:ascii="GHEA Grapalat" w:hAnsi="GHEA Grapalat" w:cs="Sylfaen"/>
          <w:sz w:val="24"/>
          <w:szCs w:val="24"/>
          <w:lang w:val="hy-AM"/>
        </w:rPr>
        <w:t>համկարգմանը</w:t>
      </w:r>
      <w:proofErr w:type="spellEnd"/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, որն իր հերթին </w:t>
      </w:r>
      <w:r w:rsidR="007546A4" w:rsidRPr="006A5F82">
        <w:rPr>
          <w:rFonts w:ascii="GHEA Grapalat" w:hAnsi="GHEA Grapalat" w:cs="Sylfaen"/>
          <w:sz w:val="24"/>
          <w:szCs w:val="24"/>
          <w:lang w:val="hy-AM"/>
        </w:rPr>
        <w:t xml:space="preserve">չեզոքացնում է հայկական ֆիլմերի </w:t>
      </w:r>
      <w:proofErr w:type="spellStart"/>
      <w:r w:rsidR="007546A4" w:rsidRPr="006A5F82">
        <w:rPr>
          <w:rFonts w:ascii="GHEA Grapalat" w:hAnsi="GHEA Grapalat" w:cs="Sylfaen"/>
          <w:sz w:val="24"/>
          <w:szCs w:val="24"/>
          <w:lang w:val="hy-AM"/>
        </w:rPr>
        <w:t>կինովարձույթի</w:t>
      </w:r>
      <w:proofErr w:type="spellEnd"/>
      <w:r w:rsidR="007546A4" w:rsidRPr="006A5F82">
        <w:rPr>
          <w:rFonts w:ascii="GHEA Grapalat" w:hAnsi="GHEA Grapalat" w:cs="Sylfaen"/>
          <w:sz w:val="24"/>
          <w:szCs w:val="24"/>
          <w:lang w:val="hy-AM"/>
        </w:rPr>
        <w:t xml:space="preserve"> արդյունքների հաշվառումը, ֆիլմերի </w:t>
      </w:r>
      <w:proofErr w:type="spellStart"/>
      <w:r w:rsidR="00AD2887">
        <w:rPr>
          <w:rFonts w:ascii="GHEA Grapalat" w:hAnsi="GHEA Grapalat" w:cs="Sylfaen"/>
          <w:sz w:val="24"/>
          <w:szCs w:val="24"/>
          <w:lang w:val="hy-AM"/>
        </w:rPr>
        <w:t>վարկանիշների</w:t>
      </w:r>
      <w:proofErr w:type="spellEnd"/>
      <w:r w:rsidR="007546A4" w:rsidRPr="006A5F8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7546A4" w:rsidRPr="006A5F82">
        <w:rPr>
          <w:rFonts w:ascii="GHEA Grapalat" w:hAnsi="GHEA Grapalat" w:cs="Sylfaen"/>
          <w:sz w:val="24"/>
          <w:szCs w:val="24"/>
          <w:lang w:val="hy-AM"/>
        </w:rPr>
        <w:t>նշագրումը</w:t>
      </w:r>
      <w:proofErr w:type="spellEnd"/>
      <w:r w:rsidR="007546A4" w:rsidRPr="006A5F82">
        <w:rPr>
          <w:rFonts w:ascii="GHEA Grapalat" w:hAnsi="GHEA Grapalat" w:cs="Sylfaen"/>
          <w:sz w:val="24"/>
          <w:szCs w:val="24"/>
          <w:lang w:val="hy-AM"/>
        </w:rPr>
        <w:t xml:space="preserve">, միաժամանակ նպաստելով ֆիլմերի տարածման կամայական </w:t>
      </w:r>
      <w:proofErr w:type="spellStart"/>
      <w:r w:rsidR="007546A4" w:rsidRPr="006A5F82">
        <w:rPr>
          <w:rFonts w:ascii="GHEA Grapalat" w:hAnsi="GHEA Grapalat" w:cs="Sylfaen"/>
          <w:sz w:val="24"/>
          <w:szCs w:val="24"/>
          <w:lang w:val="hy-AM"/>
        </w:rPr>
        <w:t>իրավակարգավորումներին</w:t>
      </w:r>
      <w:proofErr w:type="spellEnd"/>
      <w:r w:rsidR="007546A4" w:rsidRPr="006A5F82">
        <w:rPr>
          <w:rFonts w:ascii="GHEA Grapalat" w:hAnsi="GHEA Grapalat" w:cs="Sylfaen"/>
          <w:sz w:val="24"/>
          <w:szCs w:val="24"/>
          <w:lang w:val="hy-AM"/>
        </w:rPr>
        <w:t xml:space="preserve"> և ստվերային շուկայական հարաբերությունների աճին:</w:t>
      </w:r>
    </w:p>
    <w:p w14:paraId="4F75667D" w14:textId="77777777" w:rsidR="00AD2887" w:rsidRDefault="00AD2887" w:rsidP="00AD2887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spellStart"/>
      <w:r>
        <w:rPr>
          <w:rFonts w:ascii="GHEA Grapalat" w:hAnsi="GHEA Grapalat" w:cs="Sylfaen"/>
          <w:sz w:val="24"/>
          <w:szCs w:val="24"/>
          <w:lang w:val="hy-AM"/>
        </w:rPr>
        <w:lastRenderedPageBreak/>
        <w:t>Ֆիլմ</w:t>
      </w:r>
      <w:r w:rsidRPr="006A5F82">
        <w:rPr>
          <w:rFonts w:ascii="GHEA Grapalat" w:hAnsi="GHEA Grapalat" w:cs="Sylfaen"/>
          <w:sz w:val="24"/>
          <w:szCs w:val="24"/>
          <w:lang w:val="hy-AM"/>
        </w:rPr>
        <w:t>արտադրությունը</w:t>
      </w:r>
      <w:proofErr w:type="spellEnd"/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 փոխկապակցված է շուկայի պահանջարկի հետ, սակայն ֆիլմերի </w:t>
      </w:r>
      <w:proofErr w:type="spellStart"/>
      <w:r w:rsidRPr="006A5F82">
        <w:rPr>
          <w:rFonts w:ascii="GHEA Grapalat" w:hAnsi="GHEA Grapalat" w:cs="Sylfaen"/>
          <w:sz w:val="24"/>
          <w:szCs w:val="24"/>
          <w:lang w:val="hy-AM"/>
        </w:rPr>
        <w:t>ցուցադրությունների</w:t>
      </w:r>
      <w:proofErr w:type="spellEnd"/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 վերահսկման, եկամուտների, հանդիսատեսի քանակի, վաճառված տոմսերի, ֆիլմի պատճեներ քանակի մասին տեղեկատվական համակարգի բացակայության պատճառով շուկան անկառավարելի է և չի նպաստում սպառողի շահերին:</w:t>
      </w:r>
    </w:p>
    <w:p w14:paraId="65E9A113" w14:textId="77777777" w:rsidR="007F4D51" w:rsidRPr="006A5F82" w:rsidRDefault="007F4D51" w:rsidP="000C3AAF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proofErr w:type="spellStart"/>
      <w:r w:rsidRPr="006A5F82">
        <w:rPr>
          <w:rFonts w:ascii="GHEA Grapalat" w:hAnsi="GHEA Grapalat" w:cs="Sylfaen"/>
          <w:sz w:val="24"/>
          <w:szCs w:val="24"/>
          <w:lang w:val="hy-AM"/>
        </w:rPr>
        <w:t>Կինոցուցադրման</w:t>
      </w:r>
      <w:proofErr w:type="spellEnd"/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 բնագավառում չի վերահսկվում </w:t>
      </w:r>
      <w:r w:rsidR="00AD2887">
        <w:rPr>
          <w:rFonts w:ascii="GHEA Grapalat" w:hAnsi="GHEA Grapalat" w:cs="Sylfaen"/>
          <w:sz w:val="24"/>
          <w:szCs w:val="24"/>
          <w:lang w:val="hy-AM"/>
        </w:rPr>
        <w:t xml:space="preserve">կինոթատրոնների </w:t>
      </w:r>
      <w:proofErr w:type="spellStart"/>
      <w:r w:rsidRPr="006A5F82">
        <w:rPr>
          <w:rFonts w:ascii="GHEA Grapalat" w:hAnsi="GHEA Grapalat" w:cs="Sylfaen"/>
          <w:sz w:val="24"/>
          <w:szCs w:val="24"/>
          <w:lang w:val="hy-AM"/>
        </w:rPr>
        <w:t>տոմսային</w:t>
      </w:r>
      <w:proofErr w:type="spellEnd"/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 համակարգը, որում առկա տեղեկ</w:t>
      </w:r>
      <w:r w:rsidR="00AD2887">
        <w:rPr>
          <w:rFonts w:ascii="GHEA Grapalat" w:hAnsi="GHEA Grapalat" w:cs="Sylfaen"/>
          <w:sz w:val="24"/>
          <w:szCs w:val="24"/>
          <w:lang w:val="hy-AM"/>
        </w:rPr>
        <w:t>ությունը</w:t>
      </w:r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 անհամատեղելի է իրականության հետ</w:t>
      </w:r>
      <w:r w:rsidR="00AD2887">
        <w:rPr>
          <w:rFonts w:ascii="GHEA Grapalat" w:hAnsi="GHEA Grapalat" w:cs="Sylfaen"/>
          <w:sz w:val="24"/>
          <w:szCs w:val="24"/>
          <w:lang w:val="hy-AM"/>
        </w:rPr>
        <w:t xml:space="preserve">: Տվյալ համակարգը թույլ է տալիս չունենալով միասնական </w:t>
      </w:r>
      <w:proofErr w:type="spellStart"/>
      <w:r w:rsidR="00AD2887">
        <w:rPr>
          <w:rFonts w:ascii="GHEA Grapalat" w:hAnsi="GHEA Grapalat" w:cs="Sylfaen"/>
          <w:sz w:val="24"/>
          <w:szCs w:val="24"/>
          <w:lang w:val="hy-AM"/>
        </w:rPr>
        <w:t>տոմսային</w:t>
      </w:r>
      <w:proofErr w:type="spellEnd"/>
      <w:r w:rsidR="00AD2887">
        <w:rPr>
          <w:rFonts w:ascii="GHEA Grapalat" w:hAnsi="GHEA Grapalat" w:cs="Sylfaen"/>
          <w:sz w:val="24"/>
          <w:szCs w:val="24"/>
          <w:lang w:val="hy-AM"/>
        </w:rPr>
        <w:t xml:space="preserve"> համակարգ առանց վաճառք իրականացնելու ստանալ տոմսերի վաճառքի վերաբերյալ տվյալներ կինոթատրոնների գործող </w:t>
      </w:r>
      <w:proofErr w:type="spellStart"/>
      <w:r w:rsidR="00AD2887">
        <w:rPr>
          <w:rFonts w:ascii="GHEA Grapalat" w:hAnsi="GHEA Grapalat" w:cs="Sylfaen"/>
          <w:sz w:val="24"/>
          <w:szCs w:val="24"/>
          <w:lang w:val="hy-AM"/>
        </w:rPr>
        <w:t>տոմսային</w:t>
      </w:r>
      <w:proofErr w:type="spellEnd"/>
      <w:r w:rsidR="00AD2887">
        <w:rPr>
          <w:rFonts w:ascii="GHEA Grapalat" w:hAnsi="GHEA Grapalat" w:cs="Sylfaen"/>
          <w:sz w:val="24"/>
          <w:szCs w:val="24"/>
          <w:lang w:val="hy-AM"/>
        </w:rPr>
        <w:t xml:space="preserve"> համակարգից:</w:t>
      </w:r>
    </w:p>
    <w:p w14:paraId="4ED543AC" w14:textId="77777777" w:rsidR="005D2914" w:rsidRDefault="005D2914" w:rsidP="00ED4DD8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Նախագծի մշակման ընթացքում ուսումնասիրվել է ԱՄՆ-ի, </w:t>
      </w:r>
      <w:proofErr w:type="spellStart"/>
      <w:r>
        <w:rPr>
          <w:rFonts w:ascii="GHEA Grapalat" w:hAnsi="GHEA Grapalat" w:cs="Sylfaen"/>
          <w:sz w:val="24"/>
          <w:szCs w:val="24"/>
          <w:lang w:val="hy-AM"/>
        </w:rPr>
        <w:t>Ռուսաստնի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Դաշնության, Հունգարիայի, </w:t>
      </w:r>
      <w:r w:rsidR="0089328D">
        <w:rPr>
          <w:rFonts w:ascii="GHEA Grapalat" w:hAnsi="GHEA Grapalat" w:cs="Sylfaen"/>
          <w:sz w:val="24"/>
          <w:szCs w:val="24"/>
          <w:lang w:val="hy-AM"/>
        </w:rPr>
        <w:t>Ռումինիայի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և Թուրքիայի</w:t>
      </w:r>
      <w:r w:rsidR="0089328D">
        <w:rPr>
          <w:rFonts w:ascii="GHEA Grapalat" w:hAnsi="GHEA Grapalat" w:cs="Sylfaen"/>
          <w:sz w:val="24"/>
          <w:szCs w:val="24"/>
          <w:lang w:val="hy-AM"/>
        </w:rPr>
        <w:t xml:space="preserve"> փորձը: Նշված երկրներում (բացառությամբ Ռուսաստանի Դաշնությունը) բացակայում է միասնական մոտեցում, տվյալների </w:t>
      </w:r>
      <w:proofErr w:type="spellStart"/>
      <w:r w:rsidR="0089328D">
        <w:rPr>
          <w:rFonts w:ascii="GHEA Grapalat" w:hAnsi="GHEA Grapalat" w:cs="Sylfaen"/>
          <w:sz w:val="24"/>
          <w:szCs w:val="24"/>
          <w:lang w:val="hy-AM"/>
        </w:rPr>
        <w:t>հավաքացրումը</w:t>
      </w:r>
      <w:proofErr w:type="spellEnd"/>
      <w:r w:rsidR="0089328D">
        <w:rPr>
          <w:rFonts w:ascii="GHEA Grapalat" w:hAnsi="GHEA Grapalat" w:cs="Sylfaen"/>
          <w:sz w:val="24"/>
          <w:szCs w:val="24"/>
          <w:lang w:val="hy-AM"/>
        </w:rPr>
        <w:t xml:space="preserve"> իրականացվում է միջազգային կազմակերպության կողմից, որից պետության անհատ կազմակերպությունները գնում են սեփական երկրի տվյալները: Նշված բոլոր պետություններում ֆիլմերի դրամական հավաքների տվյալները բաց են և հասանելի հանրությանը</w:t>
      </w:r>
      <w:r w:rsidR="00AD2887">
        <w:rPr>
          <w:rFonts w:ascii="GHEA Grapalat" w:hAnsi="GHEA Grapalat" w:cs="Sylfaen"/>
          <w:sz w:val="24"/>
          <w:szCs w:val="24"/>
          <w:lang w:val="hy-AM"/>
        </w:rPr>
        <w:t>:</w:t>
      </w:r>
      <w:r w:rsidR="0089328D">
        <w:rPr>
          <w:rFonts w:ascii="GHEA Grapalat" w:hAnsi="GHEA Grapalat" w:cs="Sylfaen"/>
          <w:sz w:val="24"/>
          <w:szCs w:val="24"/>
          <w:lang w:val="hy-AM"/>
        </w:rPr>
        <w:t xml:space="preserve"> Ռուսաստանի Դաշնության փորձը տվյալ գործում լավագույն օրինակն է</w:t>
      </w:r>
      <w:r w:rsidR="00AD2887">
        <w:rPr>
          <w:rFonts w:ascii="GHEA Grapalat" w:hAnsi="GHEA Grapalat" w:cs="Sylfaen"/>
          <w:sz w:val="24"/>
          <w:szCs w:val="24"/>
          <w:lang w:val="hy-AM"/>
        </w:rPr>
        <w:t>.</w:t>
      </w:r>
      <w:r w:rsidR="0089328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D2887">
        <w:rPr>
          <w:rFonts w:ascii="GHEA Grapalat" w:hAnsi="GHEA Grapalat" w:cs="Sylfaen"/>
          <w:sz w:val="24"/>
          <w:szCs w:val="24"/>
          <w:lang w:val="hy-AM"/>
        </w:rPr>
        <w:t>մ</w:t>
      </w:r>
      <w:r w:rsidR="0089328D">
        <w:rPr>
          <w:rFonts w:ascii="GHEA Grapalat" w:hAnsi="GHEA Grapalat" w:cs="Sylfaen"/>
          <w:sz w:val="24"/>
          <w:szCs w:val="24"/>
          <w:lang w:val="hy-AM"/>
        </w:rPr>
        <w:t xml:space="preserve">իասնական տեղեկատվական համակարգը մշակված է </w:t>
      </w:r>
      <w:r w:rsidR="00AD2887">
        <w:rPr>
          <w:rFonts w:ascii="GHEA Grapalat" w:hAnsi="GHEA Grapalat" w:cs="Sylfaen"/>
          <w:sz w:val="24"/>
          <w:szCs w:val="24"/>
          <w:lang w:val="hy-AM"/>
        </w:rPr>
        <w:t xml:space="preserve">ՌԴ մշակույթի նախարարության  </w:t>
      </w:r>
      <w:r w:rsidR="0089328D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AD2887">
        <w:rPr>
          <w:rFonts w:ascii="GHEA Grapalat" w:hAnsi="GHEA Grapalat" w:cs="Sylfaen"/>
          <w:sz w:val="24"/>
          <w:szCs w:val="24"/>
          <w:lang w:val="hy-AM"/>
        </w:rPr>
        <w:t xml:space="preserve">, տնօրինող կազմակերպություն է նշանակվել Կինոյի հիմնադրամը: Համակարգը մշակվել է </w:t>
      </w:r>
      <w:r w:rsidR="0089328D">
        <w:rPr>
          <w:rFonts w:ascii="GHEA Grapalat" w:hAnsi="GHEA Grapalat" w:cs="Sylfaen"/>
          <w:sz w:val="24"/>
          <w:szCs w:val="24"/>
          <w:lang w:val="hy-AM"/>
        </w:rPr>
        <w:t xml:space="preserve">թափանցիկության ապահովման նպատակով, թվային </w:t>
      </w:r>
      <w:proofErr w:type="spellStart"/>
      <w:r w:rsidR="0089328D">
        <w:rPr>
          <w:rFonts w:ascii="GHEA Grapalat" w:hAnsi="GHEA Grapalat" w:cs="Sylfaen"/>
          <w:sz w:val="24"/>
          <w:szCs w:val="24"/>
          <w:lang w:val="hy-AM"/>
        </w:rPr>
        <w:t>հարթակը</w:t>
      </w:r>
      <w:proofErr w:type="spellEnd"/>
      <w:r w:rsidR="0089328D">
        <w:rPr>
          <w:rFonts w:ascii="GHEA Grapalat" w:hAnsi="GHEA Grapalat" w:cs="Sylfaen"/>
          <w:sz w:val="24"/>
          <w:szCs w:val="24"/>
          <w:lang w:val="hy-AM"/>
        </w:rPr>
        <w:t xml:space="preserve"> բաց է ցանկացած քաղաքացու համար, տվյալները պահվում և պաշտպանվում են պետության ներսում, պետական մարմինները և այլ </w:t>
      </w:r>
      <w:proofErr w:type="spellStart"/>
      <w:r w:rsidR="0089328D">
        <w:rPr>
          <w:rFonts w:ascii="GHEA Grapalat" w:hAnsi="GHEA Grapalat" w:cs="Sylfaen"/>
          <w:sz w:val="24"/>
          <w:szCs w:val="24"/>
          <w:lang w:val="hy-AM"/>
        </w:rPr>
        <w:t>շահառուները</w:t>
      </w:r>
      <w:proofErr w:type="spellEnd"/>
      <w:r w:rsidR="0089328D">
        <w:rPr>
          <w:rFonts w:ascii="GHEA Grapalat" w:hAnsi="GHEA Grapalat" w:cs="Sylfaen"/>
          <w:sz w:val="24"/>
          <w:szCs w:val="24"/>
          <w:lang w:val="hy-AM"/>
        </w:rPr>
        <w:t xml:space="preserve"> ունեն լիարժեք հասանելիություն և կարող են վերլուծել </w:t>
      </w:r>
      <w:proofErr w:type="spellStart"/>
      <w:r w:rsidR="0089328D">
        <w:rPr>
          <w:rFonts w:ascii="GHEA Grapalat" w:hAnsi="GHEA Grapalat" w:cs="Sylfaen"/>
          <w:sz w:val="24"/>
          <w:szCs w:val="24"/>
          <w:lang w:val="hy-AM"/>
        </w:rPr>
        <w:t>ֆիլմարտադրության</w:t>
      </w:r>
      <w:proofErr w:type="spellEnd"/>
      <w:r w:rsidR="0089328D">
        <w:rPr>
          <w:rFonts w:ascii="GHEA Grapalat" w:hAnsi="GHEA Grapalat" w:cs="Sylfaen"/>
          <w:sz w:val="24"/>
          <w:szCs w:val="24"/>
          <w:lang w:val="hy-AM"/>
        </w:rPr>
        <w:t xml:space="preserve"> և շուկայի արդյունավետությունը: Այդ տվյալների հիման վրա </w:t>
      </w:r>
      <w:proofErr w:type="spellStart"/>
      <w:r w:rsidR="0089328D">
        <w:rPr>
          <w:rFonts w:ascii="GHEA Grapalat" w:hAnsi="GHEA Grapalat" w:cs="Sylfaen"/>
          <w:sz w:val="24"/>
          <w:szCs w:val="24"/>
          <w:lang w:val="hy-AM"/>
        </w:rPr>
        <w:t>ֆիլմարտադրողները</w:t>
      </w:r>
      <w:proofErr w:type="spellEnd"/>
      <w:r w:rsidR="0089328D">
        <w:rPr>
          <w:rFonts w:ascii="GHEA Grapalat" w:hAnsi="GHEA Grapalat" w:cs="Sylfaen"/>
          <w:sz w:val="24"/>
          <w:szCs w:val="24"/>
          <w:lang w:val="hy-AM"/>
        </w:rPr>
        <w:t xml:space="preserve"> կարողանում են հասկանալ հանրության տրամադրությունը և թեմաների հանդեպ </w:t>
      </w:r>
      <w:proofErr w:type="spellStart"/>
      <w:r w:rsidR="0089328D">
        <w:rPr>
          <w:rFonts w:ascii="GHEA Grapalat" w:hAnsi="GHEA Grapalat" w:cs="Sylfaen"/>
          <w:sz w:val="24"/>
          <w:szCs w:val="24"/>
          <w:lang w:val="hy-AM"/>
        </w:rPr>
        <w:t>հետաքրքրվածությունը</w:t>
      </w:r>
      <w:proofErr w:type="spellEnd"/>
      <w:r w:rsidR="0089328D">
        <w:rPr>
          <w:rFonts w:ascii="GHEA Grapalat" w:hAnsi="GHEA Grapalat" w:cs="Sylfaen"/>
          <w:sz w:val="24"/>
          <w:szCs w:val="24"/>
          <w:lang w:val="hy-AM"/>
        </w:rPr>
        <w:t xml:space="preserve">, Ֆիլմ </w:t>
      </w:r>
      <w:proofErr w:type="spellStart"/>
      <w:r w:rsidR="0089328D">
        <w:rPr>
          <w:rFonts w:ascii="GHEA Grapalat" w:hAnsi="GHEA Grapalat" w:cs="Sylfaen"/>
          <w:sz w:val="24"/>
          <w:szCs w:val="24"/>
          <w:lang w:val="hy-AM"/>
        </w:rPr>
        <w:t>տարածողները</w:t>
      </w:r>
      <w:proofErr w:type="spellEnd"/>
      <w:r w:rsidR="0089328D">
        <w:rPr>
          <w:rFonts w:ascii="GHEA Grapalat" w:hAnsi="GHEA Grapalat" w:cs="Sylfaen"/>
          <w:sz w:val="24"/>
          <w:szCs w:val="24"/>
          <w:lang w:val="hy-AM"/>
        </w:rPr>
        <w:t xml:space="preserve"> կարողանում են ֆիլմի ցուցադրման և տարածման ճիշտ ռազմավարություն մշակել, իսկ պետական լիազորված մարմինը կարողանում է տեսնել պետական բյուջեյի հաշվին նկարահանված ֆիլմերի արդյունավետությունը:</w:t>
      </w:r>
    </w:p>
    <w:p w14:paraId="6691FB4B" w14:textId="77777777" w:rsidR="00B46F86" w:rsidRDefault="00B46F86" w:rsidP="00ED4DD8">
      <w:pPr>
        <w:spacing w:line="276" w:lineRule="auto"/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B46F86">
        <w:rPr>
          <w:rFonts w:ascii="GHEA Grapalat" w:hAnsi="GHEA Grapalat" w:cs="Arial"/>
          <w:sz w:val="24"/>
          <w:szCs w:val="24"/>
          <w:lang w:val="hy-AM"/>
        </w:rPr>
        <w:t>«</w:t>
      </w:r>
      <w:r w:rsidRPr="00B46F86">
        <w:rPr>
          <w:rFonts w:ascii="GHEA Grapalat" w:hAnsi="GHEA Grapalat"/>
          <w:bCs/>
          <w:sz w:val="24"/>
          <w:szCs w:val="24"/>
          <w:lang w:val="hy-AM"/>
        </w:rPr>
        <w:t xml:space="preserve">Ազգային ֆիլմի հեռարձակման և կինոթատրոնում ցուցադրման, ինչպես նաև դրանց ընթացքում գովազդի </w:t>
      </w:r>
      <w:proofErr w:type="spellStart"/>
      <w:r w:rsidRPr="00B46F86">
        <w:rPr>
          <w:rFonts w:ascii="GHEA Grapalat" w:hAnsi="GHEA Grapalat"/>
          <w:bCs/>
          <w:sz w:val="24"/>
          <w:szCs w:val="24"/>
          <w:lang w:val="hy-AM"/>
        </w:rPr>
        <w:t>տեղադրմամբ</w:t>
      </w:r>
      <w:proofErr w:type="spellEnd"/>
      <w:r w:rsidRPr="00B46F86">
        <w:rPr>
          <w:rFonts w:ascii="GHEA Grapalat" w:hAnsi="GHEA Grapalat"/>
          <w:bCs/>
          <w:sz w:val="24"/>
          <w:szCs w:val="24"/>
          <w:lang w:val="hy-AM"/>
        </w:rPr>
        <w:t xml:space="preserve"> ստացված եկամուտների մասին տեղեկությունները ֆիլմ </w:t>
      </w:r>
      <w:proofErr w:type="spellStart"/>
      <w:r w:rsidRPr="00B46F86">
        <w:rPr>
          <w:rFonts w:ascii="GHEA Grapalat" w:hAnsi="GHEA Grapalat"/>
          <w:bCs/>
          <w:sz w:val="24"/>
          <w:szCs w:val="24"/>
          <w:lang w:val="hy-AM"/>
        </w:rPr>
        <w:t>ցուցադրողների</w:t>
      </w:r>
      <w:proofErr w:type="spellEnd"/>
      <w:r w:rsidRPr="00B46F86">
        <w:rPr>
          <w:rFonts w:ascii="GHEA Grapalat" w:hAnsi="GHEA Grapalat"/>
          <w:bCs/>
          <w:sz w:val="24"/>
          <w:szCs w:val="24"/>
          <w:lang w:val="hy-AM"/>
        </w:rPr>
        <w:t xml:space="preserve"> կողմից </w:t>
      </w:r>
      <w:proofErr w:type="spellStart"/>
      <w:r w:rsidR="00701531" w:rsidRPr="00701531">
        <w:rPr>
          <w:rFonts w:ascii="GHEA Grapalat" w:hAnsi="GHEA Grapalat"/>
          <w:bCs/>
          <w:sz w:val="24"/>
          <w:szCs w:val="24"/>
          <w:lang w:val="hy-AM"/>
        </w:rPr>
        <w:t>կինեմատոգրաֆիայի</w:t>
      </w:r>
      <w:proofErr w:type="spellEnd"/>
      <w:r w:rsidR="00701531">
        <w:rPr>
          <w:rFonts w:ascii="GHEA Grapalat" w:hAnsi="GHEA Grapalat"/>
          <w:bCs/>
          <w:lang w:val="hy-AM"/>
        </w:rPr>
        <w:t xml:space="preserve"> </w:t>
      </w:r>
      <w:r w:rsidRPr="00B46F86">
        <w:rPr>
          <w:rFonts w:ascii="GHEA Grapalat" w:hAnsi="GHEA Grapalat"/>
          <w:bCs/>
          <w:sz w:val="24"/>
          <w:szCs w:val="24"/>
          <w:lang w:val="hy-AM"/>
        </w:rPr>
        <w:t xml:space="preserve">ազգային մարմին ներկայացնելու կարգը </w:t>
      </w:r>
      <w:r w:rsidR="008E4ABB">
        <w:rPr>
          <w:rFonts w:ascii="GHEA Grapalat" w:hAnsi="GHEA Grapalat"/>
          <w:bCs/>
          <w:sz w:val="24"/>
          <w:szCs w:val="24"/>
          <w:lang w:val="hy-AM"/>
        </w:rPr>
        <w:t>սահմանելու</w:t>
      </w:r>
      <w:r w:rsidRPr="00B46F86">
        <w:rPr>
          <w:rFonts w:ascii="GHEA Grapalat" w:hAnsi="GHEA Grapalat"/>
          <w:bCs/>
          <w:sz w:val="24"/>
          <w:szCs w:val="24"/>
          <w:lang w:val="hy-AM"/>
        </w:rPr>
        <w:t xml:space="preserve"> մասին</w:t>
      </w:r>
      <w:r w:rsidRPr="00B46F86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B46F86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 ընդունումից հետո, այն ուժի մեջ կմտնի 202</w:t>
      </w:r>
      <w:r w:rsidR="00810E25">
        <w:rPr>
          <w:rFonts w:ascii="GHEA Grapalat" w:hAnsi="GHEA Grapalat"/>
          <w:bCs/>
          <w:sz w:val="24"/>
          <w:szCs w:val="24"/>
          <w:lang w:val="hy-AM"/>
        </w:rPr>
        <w:t>6</w:t>
      </w:r>
      <w:r w:rsidRPr="00B46F86">
        <w:rPr>
          <w:rFonts w:ascii="GHEA Grapalat" w:hAnsi="GHEA Grapalat"/>
          <w:bCs/>
          <w:sz w:val="24"/>
          <w:szCs w:val="24"/>
          <w:lang w:val="hy-AM"/>
        </w:rPr>
        <w:t xml:space="preserve">թ-ի հունվարի 1-ից, քանի որ նշված տվյալների մուտքագրման նպատակով նախատեսված միասնական </w:t>
      </w:r>
      <w:r w:rsidR="002B40C7">
        <w:rPr>
          <w:rFonts w:ascii="GHEA Grapalat" w:hAnsi="GHEA Grapalat"/>
          <w:bCs/>
          <w:sz w:val="24"/>
          <w:szCs w:val="24"/>
          <w:lang w:val="hy-AM"/>
        </w:rPr>
        <w:t>տեղեկատվական</w:t>
      </w:r>
      <w:r w:rsidRPr="00B46F86">
        <w:rPr>
          <w:rFonts w:ascii="GHEA Grapalat" w:hAnsi="GHEA Grapalat"/>
          <w:bCs/>
          <w:sz w:val="24"/>
          <w:szCs w:val="24"/>
          <w:lang w:val="hy-AM"/>
        </w:rPr>
        <w:t xml:space="preserve"> համակարգը</w:t>
      </w:r>
      <w:r w:rsidR="00080632">
        <w:rPr>
          <w:rFonts w:ascii="GHEA Grapalat" w:hAnsi="GHEA Grapalat"/>
          <w:bCs/>
          <w:sz w:val="24"/>
          <w:szCs w:val="24"/>
          <w:lang w:val="hy-AM"/>
        </w:rPr>
        <w:t xml:space="preserve"> ստեղծելու համար</w:t>
      </w:r>
      <w:r w:rsidRPr="00B46F86">
        <w:rPr>
          <w:rFonts w:ascii="GHEA Grapalat" w:hAnsi="GHEA Grapalat"/>
          <w:bCs/>
          <w:sz w:val="24"/>
          <w:szCs w:val="24"/>
          <w:lang w:val="hy-AM"/>
        </w:rPr>
        <w:t xml:space="preserve"> առաջին հերթին անհրաժեշտ է </w:t>
      </w:r>
      <w:r w:rsidR="00080632">
        <w:rPr>
          <w:rFonts w:ascii="GHEA Grapalat" w:hAnsi="GHEA Grapalat"/>
          <w:bCs/>
          <w:sz w:val="24"/>
          <w:szCs w:val="24"/>
          <w:lang w:val="hy-AM"/>
        </w:rPr>
        <w:t xml:space="preserve">սահմանել </w:t>
      </w:r>
      <w:r w:rsidRPr="00B46F86">
        <w:rPr>
          <w:rFonts w:ascii="GHEA Grapalat" w:hAnsi="GHEA Grapalat"/>
          <w:bCs/>
          <w:sz w:val="24"/>
          <w:szCs w:val="24"/>
          <w:lang w:val="hy-AM"/>
        </w:rPr>
        <w:t xml:space="preserve">տվյալ համակարգի տեխնիկական </w:t>
      </w:r>
      <w:proofErr w:type="spellStart"/>
      <w:r w:rsidR="00080632">
        <w:rPr>
          <w:rFonts w:ascii="GHEA Grapalat" w:hAnsi="GHEA Grapalat"/>
          <w:bCs/>
          <w:sz w:val="24"/>
          <w:szCs w:val="24"/>
          <w:lang w:val="hy-AM"/>
        </w:rPr>
        <w:t>չափորոշիչներ</w:t>
      </w:r>
      <w:r w:rsidRPr="00B46F86">
        <w:rPr>
          <w:rFonts w:ascii="GHEA Grapalat" w:hAnsi="GHEA Grapalat"/>
          <w:bCs/>
          <w:sz w:val="24"/>
          <w:szCs w:val="24"/>
          <w:lang w:val="hy-AM"/>
        </w:rPr>
        <w:t>ը</w:t>
      </w:r>
      <w:proofErr w:type="spellEnd"/>
      <w:r w:rsidRPr="00B46F86">
        <w:rPr>
          <w:rFonts w:ascii="GHEA Grapalat" w:hAnsi="GHEA Grapalat"/>
          <w:bCs/>
          <w:sz w:val="24"/>
          <w:szCs w:val="24"/>
          <w:lang w:val="hy-AM"/>
        </w:rPr>
        <w:t>,</w:t>
      </w:r>
      <w:r w:rsidR="00B775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proofErr w:type="spellStart"/>
      <w:r w:rsidR="00B7751A">
        <w:rPr>
          <w:rFonts w:ascii="GHEA Grapalat" w:hAnsi="GHEA Grapalat"/>
          <w:bCs/>
          <w:sz w:val="24"/>
          <w:szCs w:val="24"/>
          <w:lang w:val="hy-AM"/>
        </w:rPr>
        <w:t>այնուհետև</w:t>
      </w:r>
      <w:proofErr w:type="spellEnd"/>
      <w:r w:rsidR="00B7751A">
        <w:rPr>
          <w:rFonts w:ascii="GHEA Grapalat" w:hAnsi="GHEA Grapalat"/>
          <w:bCs/>
          <w:sz w:val="24"/>
          <w:szCs w:val="24"/>
          <w:lang w:val="hy-AM"/>
        </w:rPr>
        <w:t xml:space="preserve"> հայտարարել մրցույթ, ինչպես նաև համակարգի ստեղծման համար անհրաժեշտ ֆինանսական միջոցները նախատեսել 202</w:t>
      </w:r>
      <w:r w:rsidR="00810E25">
        <w:rPr>
          <w:rFonts w:ascii="GHEA Grapalat" w:hAnsi="GHEA Grapalat"/>
          <w:bCs/>
          <w:sz w:val="24"/>
          <w:szCs w:val="24"/>
          <w:lang w:val="hy-AM"/>
        </w:rPr>
        <w:t>6</w:t>
      </w:r>
      <w:r w:rsidR="00B7751A">
        <w:rPr>
          <w:rFonts w:ascii="GHEA Grapalat" w:hAnsi="GHEA Grapalat"/>
          <w:bCs/>
          <w:sz w:val="24"/>
          <w:szCs w:val="24"/>
          <w:lang w:val="hy-AM"/>
        </w:rPr>
        <w:t xml:space="preserve">թ-ի </w:t>
      </w:r>
      <w:proofErr w:type="spellStart"/>
      <w:r w:rsidR="00B7751A">
        <w:rPr>
          <w:rFonts w:ascii="GHEA Grapalat" w:hAnsi="GHEA Grapalat"/>
          <w:bCs/>
          <w:sz w:val="24"/>
          <w:szCs w:val="24"/>
          <w:lang w:val="hy-AM"/>
        </w:rPr>
        <w:t>միջնաժամկետ</w:t>
      </w:r>
      <w:proofErr w:type="spellEnd"/>
      <w:r w:rsidR="00B7751A">
        <w:rPr>
          <w:rFonts w:ascii="GHEA Grapalat" w:hAnsi="GHEA Grapalat"/>
          <w:bCs/>
          <w:sz w:val="24"/>
          <w:szCs w:val="24"/>
          <w:lang w:val="hy-AM"/>
        </w:rPr>
        <w:t xml:space="preserve"> ծախսային ծրագրերում:</w:t>
      </w:r>
      <w:r w:rsidRPr="00B46F86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14:paraId="096255F9" w14:textId="77777777" w:rsidR="00191F99" w:rsidRDefault="00191F99" w:rsidP="00191F99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Նախագիծը արդեն իսկ ունի տեղեկության հավաստիության </w:t>
      </w:r>
      <w:proofErr w:type="spellStart"/>
      <w:r>
        <w:rPr>
          <w:rFonts w:ascii="GHEA Grapalat" w:hAnsi="GHEA Grapalat" w:cs="Sylfaen"/>
          <w:sz w:val="24"/>
          <w:szCs w:val="24"/>
          <w:lang w:val="hy-AM"/>
        </w:rPr>
        <w:t>երաշխավորման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իրավական հիմք՝ </w:t>
      </w:r>
      <w:r w:rsidRPr="00191F99">
        <w:rPr>
          <w:rFonts w:ascii="GHEA Grapalat" w:hAnsi="GHEA Grapalat" w:cs="Sylfaen"/>
          <w:sz w:val="24"/>
          <w:szCs w:val="24"/>
          <w:lang w:val="hy-AM"/>
        </w:rPr>
        <w:t>2023 թվականի դեկտեմբերի 7-ին սահմանվել է «</w:t>
      </w:r>
      <w:proofErr w:type="spellStart"/>
      <w:r w:rsidRPr="00191F99">
        <w:rPr>
          <w:rFonts w:ascii="GHEA Grapalat" w:hAnsi="GHEA Grapalat" w:cs="Sylfaen"/>
          <w:sz w:val="24"/>
          <w:szCs w:val="24"/>
          <w:lang w:val="hy-AM"/>
        </w:rPr>
        <w:t>Կինոռեեստրը</w:t>
      </w:r>
      <w:proofErr w:type="spellEnd"/>
      <w:r w:rsidRPr="00191F99">
        <w:rPr>
          <w:rFonts w:ascii="GHEA Grapalat" w:hAnsi="GHEA Grapalat" w:cs="Sylfaen"/>
          <w:sz w:val="24"/>
          <w:szCs w:val="24"/>
          <w:lang w:val="hy-AM"/>
        </w:rPr>
        <w:t xml:space="preserve"> վարելու և ազգային ֆիլմի փաստաթղթերը մշտական պահպանության հանձնելու կարգը հաստատելու մասին» ՀՀ կառավարության N 2127-Ն որոշումը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, իսկ </w:t>
      </w:r>
      <w:r w:rsidRPr="00191F99">
        <w:rPr>
          <w:rFonts w:ascii="GHEA Grapalat" w:hAnsi="GHEA Grapalat" w:cs="Sylfaen"/>
          <w:sz w:val="24"/>
          <w:szCs w:val="24"/>
          <w:lang w:val="hy-AM"/>
        </w:rPr>
        <w:t>2024 թվականի հունվարի 18-ի</w:t>
      </w:r>
      <w:r>
        <w:rPr>
          <w:rFonts w:ascii="GHEA Grapalat" w:hAnsi="GHEA Grapalat" w:cs="Sylfaen"/>
          <w:sz w:val="24"/>
          <w:szCs w:val="24"/>
          <w:lang w:val="hy-AM"/>
        </w:rPr>
        <w:t>ն</w:t>
      </w:r>
      <w:r w:rsidRPr="00191F99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proofErr w:type="spellStart"/>
      <w:r w:rsidRPr="00191F99">
        <w:rPr>
          <w:rFonts w:ascii="GHEA Grapalat" w:hAnsi="GHEA Grapalat" w:cs="Sylfaen"/>
          <w:sz w:val="24"/>
          <w:szCs w:val="24"/>
          <w:lang w:val="hy-AM"/>
        </w:rPr>
        <w:t>Վարձութային</w:t>
      </w:r>
      <w:proofErr w:type="spellEnd"/>
      <w:r w:rsidRPr="00191F99">
        <w:rPr>
          <w:rFonts w:ascii="GHEA Grapalat" w:hAnsi="GHEA Grapalat" w:cs="Sylfaen"/>
          <w:sz w:val="24"/>
          <w:szCs w:val="24"/>
          <w:lang w:val="hy-AM"/>
        </w:rPr>
        <w:t xml:space="preserve"> վկայական տրամադրելու և դրա գործողությունը դադարեցնելու, ֆիլմը դասակարգելու և ֆիլմի տարիքային սահմանափակման մասին նշում կատարելու կարգը հաստատելու մասին»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91F99">
        <w:rPr>
          <w:rFonts w:ascii="GHEA Grapalat" w:hAnsi="GHEA Grapalat" w:cs="Sylfaen"/>
          <w:sz w:val="24"/>
          <w:szCs w:val="24"/>
          <w:lang w:val="hy-AM"/>
        </w:rPr>
        <w:t>ՀՀ կառավարության N 92-Ն որոշում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ը: Այս կարգերը փոխկապակցված են և համակարգային լուծում են միասնական տեղեկատվական համակարգի </w:t>
      </w:r>
      <w:proofErr w:type="spellStart"/>
      <w:r>
        <w:rPr>
          <w:rFonts w:ascii="GHEA Grapalat" w:hAnsi="GHEA Grapalat" w:cs="Sylfaen"/>
          <w:sz w:val="24"/>
          <w:szCs w:val="24"/>
          <w:lang w:val="hy-AM"/>
        </w:rPr>
        <w:t>շտեմարանների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ստեղծման խնդիրը:</w:t>
      </w:r>
    </w:p>
    <w:p w14:paraId="1C88F040" w14:textId="77777777" w:rsidR="005D2914" w:rsidRPr="00B46F86" w:rsidRDefault="00191F99" w:rsidP="005D2914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Բացի այդ «</w:t>
      </w:r>
      <w:r w:rsidR="00DC6A44">
        <w:rPr>
          <w:rFonts w:ascii="GHEA Grapalat" w:hAnsi="GHEA Grapalat" w:cs="Sylfaen"/>
          <w:sz w:val="24"/>
          <w:szCs w:val="24"/>
          <w:lang w:val="hy-AM"/>
        </w:rPr>
        <w:t>Վ</w:t>
      </w:r>
      <w:r w:rsidR="00DC6A44" w:rsidRPr="00DC6A44">
        <w:rPr>
          <w:rFonts w:ascii="GHEA Grapalat" w:hAnsi="GHEA Grapalat" w:cs="Sylfaen"/>
          <w:sz w:val="24"/>
          <w:szCs w:val="24"/>
          <w:lang w:val="hy-AM"/>
        </w:rPr>
        <w:t>արչական իրավախախտումների վերաբերյալ</w:t>
      </w:r>
      <w:r w:rsidR="00DC6A44">
        <w:rPr>
          <w:rFonts w:ascii="GHEA Grapalat" w:hAnsi="GHEA Grapalat" w:cs="Sylfaen"/>
          <w:sz w:val="24"/>
          <w:szCs w:val="24"/>
          <w:lang w:val="hy-AM"/>
        </w:rPr>
        <w:t>»</w:t>
      </w:r>
      <w:r w:rsidR="00DC6A44" w:rsidRPr="00DC6A4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C6A44">
        <w:rPr>
          <w:rFonts w:ascii="GHEA Grapalat" w:hAnsi="GHEA Grapalat" w:cs="Sylfaen"/>
          <w:sz w:val="24"/>
          <w:szCs w:val="24"/>
          <w:lang w:val="hy-AM"/>
        </w:rPr>
        <w:t>Հ</w:t>
      </w:r>
      <w:r w:rsidR="00DC6A44" w:rsidRPr="00DC6A44">
        <w:rPr>
          <w:rFonts w:ascii="GHEA Grapalat" w:hAnsi="GHEA Grapalat" w:cs="Sylfaen"/>
          <w:sz w:val="24"/>
          <w:szCs w:val="24"/>
          <w:lang w:val="hy-AM"/>
        </w:rPr>
        <w:t xml:space="preserve">այաստանի </w:t>
      </w:r>
      <w:r w:rsidR="00DC6A44">
        <w:rPr>
          <w:rFonts w:ascii="GHEA Grapalat" w:hAnsi="GHEA Grapalat" w:cs="Sylfaen"/>
          <w:sz w:val="24"/>
          <w:szCs w:val="24"/>
          <w:lang w:val="hy-AM"/>
        </w:rPr>
        <w:t>Հ</w:t>
      </w:r>
      <w:r w:rsidR="00DC6A44" w:rsidRPr="00DC6A44">
        <w:rPr>
          <w:rFonts w:ascii="GHEA Grapalat" w:hAnsi="GHEA Grapalat" w:cs="Sylfaen"/>
          <w:sz w:val="24"/>
          <w:szCs w:val="24"/>
          <w:lang w:val="hy-AM"/>
        </w:rPr>
        <w:t xml:space="preserve">անրապետության </w:t>
      </w:r>
      <w:proofErr w:type="spellStart"/>
      <w:r w:rsidR="00DC6A44" w:rsidRPr="00DC6A44">
        <w:rPr>
          <w:rFonts w:ascii="GHEA Grapalat" w:hAnsi="GHEA Grapalat" w:cs="Sylfaen"/>
          <w:sz w:val="24"/>
          <w:szCs w:val="24"/>
          <w:lang w:val="hy-AM"/>
        </w:rPr>
        <w:t>օրենսգիրք</w:t>
      </w:r>
      <w:r w:rsidR="00DC6A44">
        <w:rPr>
          <w:rFonts w:ascii="GHEA Grapalat" w:hAnsi="GHEA Grapalat" w:cs="Sylfaen"/>
          <w:sz w:val="24"/>
          <w:szCs w:val="24"/>
          <w:lang w:val="hy-AM"/>
        </w:rPr>
        <w:t>ի</w:t>
      </w:r>
      <w:proofErr w:type="spellEnd"/>
      <w:r w:rsidR="00DC6A4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C6A44" w:rsidRPr="00DC6A44">
        <w:rPr>
          <w:rFonts w:ascii="GHEA Grapalat" w:hAnsi="GHEA Grapalat" w:cs="Sylfaen"/>
          <w:sz w:val="24"/>
          <w:szCs w:val="24"/>
          <w:lang w:val="hy-AM"/>
        </w:rPr>
        <w:t>189.27.</w:t>
      </w:r>
      <w:r w:rsidR="00DC6A44">
        <w:rPr>
          <w:rFonts w:ascii="GHEA Grapalat" w:hAnsi="GHEA Grapalat" w:cs="Sylfaen"/>
          <w:sz w:val="24"/>
          <w:szCs w:val="24"/>
          <w:lang w:val="hy-AM"/>
        </w:rPr>
        <w:t xml:space="preserve"> հոդվածով սահմանված է վարչական պատասխանատվություն:</w:t>
      </w:r>
    </w:p>
    <w:p w14:paraId="4C7582F8" w14:textId="77777777" w:rsidR="007F4D51" w:rsidRPr="006A5F82" w:rsidRDefault="007F4D51" w:rsidP="00ED4DD8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532E3504" w14:textId="77777777" w:rsidR="006E3707" w:rsidRPr="006A5F82" w:rsidRDefault="006E3707" w:rsidP="00B73FD4">
      <w:pPr>
        <w:pStyle w:val="a4"/>
        <w:numPr>
          <w:ilvl w:val="0"/>
          <w:numId w:val="3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proofErr w:type="spellStart"/>
      <w:r w:rsidRPr="006A5F82">
        <w:rPr>
          <w:rFonts w:ascii="GHEA Grapalat" w:hAnsi="GHEA Grapalat" w:cs="Sylfaen"/>
          <w:b/>
          <w:sz w:val="24"/>
          <w:szCs w:val="24"/>
          <w:lang w:val="hy-AM"/>
        </w:rPr>
        <w:t>Կարգա</w:t>
      </w:r>
      <w:proofErr w:type="spellEnd"/>
      <w:r w:rsidRPr="006A5F82">
        <w:rPr>
          <w:rFonts w:ascii="GHEA Grapalat" w:hAnsi="GHEA Grapalat" w:cs="Sylfaen"/>
          <w:b/>
          <w:sz w:val="24"/>
          <w:szCs w:val="24"/>
          <w:lang w:val="fr-FR"/>
        </w:rPr>
        <w:t>վորման</w:t>
      </w:r>
      <w:r w:rsidRPr="006A5F82">
        <w:rPr>
          <w:rFonts w:ascii="GHEA Grapalat" w:hAnsi="GHEA Grapalat"/>
          <w:b/>
          <w:sz w:val="24"/>
          <w:szCs w:val="24"/>
          <w:lang w:val="fr-FR"/>
        </w:rPr>
        <w:t xml:space="preserve"> նպատակը</w:t>
      </w:r>
      <w:r w:rsidRPr="006A5F82">
        <w:rPr>
          <w:rFonts w:ascii="GHEA Grapalat" w:hAnsi="GHEA Grapalat"/>
          <w:b/>
          <w:sz w:val="24"/>
          <w:szCs w:val="24"/>
          <w:lang w:val="hy-AM"/>
        </w:rPr>
        <w:t xml:space="preserve"> և</w:t>
      </w:r>
      <w:r w:rsidRPr="006A5F82">
        <w:rPr>
          <w:rFonts w:ascii="GHEA Grapalat" w:hAnsi="GHEA Grapalat"/>
          <w:b/>
          <w:sz w:val="24"/>
          <w:szCs w:val="24"/>
          <w:lang w:val="fr-FR"/>
        </w:rPr>
        <w:t xml:space="preserve"> բնույթը</w:t>
      </w:r>
      <w:r w:rsidRPr="006A5F82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2EB4BAE3" w14:textId="77777777" w:rsidR="00AF7417" w:rsidRPr="006A5F82" w:rsidRDefault="00DC317C" w:rsidP="005B2099">
      <w:pPr>
        <w:spacing w:line="276" w:lineRule="auto"/>
        <w:ind w:firstLine="720"/>
        <w:jc w:val="both"/>
        <w:rPr>
          <w:rFonts w:ascii="GHEA Grapalat" w:eastAsia="Calibri" w:hAnsi="GHEA Grapalat"/>
          <w:sz w:val="24"/>
          <w:szCs w:val="24"/>
          <w:lang w:val="hy-AM"/>
        </w:rPr>
      </w:pPr>
      <w:r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Ազգային ֆիլմի հեռարձակման </w:t>
      </w:r>
      <w:r w:rsidR="00BD1053"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>և</w:t>
      </w:r>
      <w:r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կինոթատրոնում ցուցադրման, ինչպես </w:t>
      </w:r>
      <w:r w:rsidR="00BD1053"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>նաև</w:t>
      </w:r>
      <w:r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դրանց ընթացքում գովազդի </w:t>
      </w:r>
      <w:proofErr w:type="spellStart"/>
      <w:r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>տեղադրմամբ</w:t>
      </w:r>
      <w:proofErr w:type="spellEnd"/>
      <w:r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ստացված եկամուտների մասին տեղեկությունները ֆիլմ </w:t>
      </w:r>
      <w:proofErr w:type="spellStart"/>
      <w:r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>ցուցադրողների</w:t>
      </w:r>
      <w:proofErr w:type="spellEnd"/>
      <w:r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կողմից </w:t>
      </w:r>
      <w:proofErr w:type="spellStart"/>
      <w:r w:rsidR="00701531" w:rsidRPr="00701531">
        <w:rPr>
          <w:rFonts w:ascii="GHEA Grapalat" w:hAnsi="GHEA Grapalat"/>
          <w:sz w:val="24"/>
          <w:szCs w:val="24"/>
          <w:shd w:val="clear" w:color="auto" w:fill="FFFFFF"/>
          <w:lang w:val="hy-AM"/>
        </w:rPr>
        <w:t>կինեմատոգրաֆիայի</w:t>
      </w:r>
      <w:proofErr w:type="spellEnd"/>
      <w:r w:rsidR="00701531" w:rsidRPr="00701531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ազգային մարմին ներկայացնելու</w:t>
      </w:r>
      <w:r w:rsidR="00AF7417"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5C56B7"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>գործընթաց</w:t>
      </w:r>
      <w:r w:rsidR="00AF7417"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>ներ</w:t>
      </w:r>
      <w:r w:rsidR="005C56B7"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>ի կարգավորումը առաջին հերթին բխում է «</w:t>
      </w:r>
      <w:proofErr w:type="spellStart"/>
      <w:r w:rsidR="005C56B7"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>Կինեմատոգրաֆիայի</w:t>
      </w:r>
      <w:proofErr w:type="spellEnd"/>
      <w:r w:rsidR="005C56B7" w:rsidRPr="006A5F82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 xml:space="preserve"> մասին» ՀՀ օրենքի</w:t>
      </w:r>
      <w:r w:rsidR="005C56B7" w:rsidRPr="006A5F82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="005C56B7" w:rsidRPr="006A5F82">
        <w:rPr>
          <w:rFonts w:ascii="GHEA Grapalat" w:eastAsia="Calibri" w:hAnsi="GHEA Grapalat"/>
          <w:sz w:val="24"/>
          <w:szCs w:val="24"/>
          <w:lang w:val="hy-AM"/>
        </w:rPr>
        <w:t>կիրարկման</w:t>
      </w:r>
      <w:proofErr w:type="spellEnd"/>
      <w:r w:rsidR="005C56B7" w:rsidRPr="006A5F82">
        <w:rPr>
          <w:rFonts w:ascii="GHEA Grapalat" w:eastAsia="Calibri" w:hAnsi="GHEA Grapalat"/>
          <w:sz w:val="24"/>
          <w:szCs w:val="24"/>
          <w:lang w:val="hy-AM"/>
        </w:rPr>
        <w:t xml:space="preserve">, </w:t>
      </w:r>
      <w:r w:rsidR="00AF7417" w:rsidRPr="006A5F82">
        <w:rPr>
          <w:rFonts w:ascii="GHEA Grapalat" w:eastAsia="Calibri" w:hAnsi="GHEA Grapalat"/>
          <w:sz w:val="24"/>
          <w:szCs w:val="24"/>
          <w:lang w:val="hy-AM"/>
        </w:rPr>
        <w:t xml:space="preserve">շահառուների իրավունքների և շահերի պաշտպանության, </w:t>
      </w:r>
      <w:r w:rsidR="005C56B7" w:rsidRPr="006A5F82">
        <w:rPr>
          <w:rFonts w:ascii="GHEA Grapalat" w:eastAsia="Calibri" w:hAnsi="GHEA Grapalat"/>
          <w:sz w:val="24"/>
          <w:szCs w:val="24"/>
          <w:lang w:val="hy-AM"/>
        </w:rPr>
        <w:t xml:space="preserve">ինչպես նաև Հայաստանում </w:t>
      </w:r>
      <w:r w:rsidR="00AF7417" w:rsidRPr="006A5F82">
        <w:rPr>
          <w:rFonts w:ascii="GHEA Grapalat" w:eastAsia="Calibri" w:hAnsi="GHEA Grapalat"/>
          <w:sz w:val="24"/>
          <w:szCs w:val="24"/>
          <w:lang w:val="hy-AM"/>
        </w:rPr>
        <w:t>կինո</w:t>
      </w:r>
      <w:r w:rsidR="005C56B7" w:rsidRPr="006A5F82">
        <w:rPr>
          <w:rFonts w:ascii="GHEA Grapalat" w:eastAsia="Calibri" w:hAnsi="GHEA Grapalat"/>
          <w:sz w:val="24"/>
          <w:szCs w:val="24"/>
          <w:lang w:val="hy-AM"/>
        </w:rPr>
        <w:t>շուկայի կարգավորման անհրաժեշտությունից:</w:t>
      </w:r>
    </w:p>
    <w:p w14:paraId="66726789" w14:textId="77777777" w:rsidR="00930D9C" w:rsidRPr="006A5F82" w:rsidRDefault="00930D9C" w:rsidP="009D5554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5F82">
        <w:rPr>
          <w:rFonts w:ascii="GHEA Grapalat" w:hAnsi="GHEA Grapalat"/>
          <w:sz w:val="24"/>
          <w:szCs w:val="24"/>
          <w:lang w:val="hy-AM"/>
        </w:rPr>
        <w:t xml:space="preserve">Միասնական </w:t>
      </w:r>
      <w:r w:rsidR="002B40C7">
        <w:rPr>
          <w:rFonts w:ascii="GHEA Grapalat" w:hAnsi="GHEA Grapalat"/>
          <w:sz w:val="24"/>
          <w:szCs w:val="24"/>
          <w:lang w:val="hy-AM"/>
        </w:rPr>
        <w:t>տեղեկատվական</w:t>
      </w:r>
      <w:r w:rsidRPr="006A5F82">
        <w:rPr>
          <w:rFonts w:ascii="GHEA Grapalat" w:hAnsi="GHEA Grapalat"/>
          <w:sz w:val="24"/>
          <w:szCs w:val="24"/>
          <w:lang w:val="hy-AM"/>
        </w:rPr>
        <w:t xml:space="preserve"> համակարգի ներդրման նպատակն է շուկայի պահանջարկի և տնտեսական արդյունավետության վերլուծությունը, ոլորտում շահագրգիռ կազմակերպությունների և սպառողների համար գործունեության թափանցիկության ապահովումը, </w:t>
      </w:r>
      <w:r w:rsidR="009D5554">
        <w:rPr>
          <w:rFonts w:ascii="GHEA Grapalat" w:hAnsi="GHEA Grapalat"/>
          <w:sz w:val="24"/>
          <w:szCs w:val="24"/>
          <w:lang w:val="hy-AM"/>
        </w:rPr>
        <w:t xml:space="preserve">բիզնես գործընթացների </w:t>
      </w:r>
      <w:proofErr w:type="spellStart"/>
      <w:r w:rsidR="009D5554">
        <w:rPr>
          <w:rFonts w:ascii="GHEA Grapalat" w:hAnsi="GHEA Grapalat"/>
          <w:sz w:val="24"/>
          <w:szCs w:val="24"/>
          <w:lang w:val="hy-AM"/>
        </w:rPr>
        <w:t>թվայնացումը</w:t>
      </w:r>
      <w:proofErr w:type="spellEnd"/>
      <w:r w:rsidR="009D5554">
        <w:rPr>
          <w:rFonts w:ascii="GHEA Grapalat" w:hAnsi="GHEA Grapalat"/>
          <w:sz w:val="24"/>
          <w:szCs w:val="24"/>
          <w:lang w:val="hy-AM"/>
        </w:rPr>
        <w:t xml:space="preserve">, որը կնպաստի պետություն-մասնավոր </w:t>
      </w:r>
      <w:proofErr w:type="spellStart"/>
      <w:r w:rsidR="009D5554">
        <w:rPr>
          <w:rFonts w:ascii="GHEA Grapalat" w:hAnsi="GHEA Grapalat"/>
          <w:sz w:val="24"/>
          <w:szCs w:val="24"/>
          <w:lang w:val="hy-AM"/>
        </w:rPr>
        <w:t>փոխգործակցությանը</w:t>
      </w:r>
      <w:proofErr w:type="spellEnd"/>
      <w:r w:rsidR="009D5554">
        <w:rPr>
          <w:rFonts w:ascii="GHEA Grapalat" w:hAnsi="GHEA Grapalat"/>
          <w:sz w:val="24"/>
          <w:szCs w:val="24"/>
          <w:lang w:val="hy-AM"/>
        </w:rPr>
        <w:t xml:space="preserve">, </w:t>
      </w:r>
      <w:proofErr w:type="spellStart"/>
      <w:r w:rsidR="009D5554" w:rsidRPr="00784A2F">
        <w:rPr>
          <w:rFonts w:ascii="GHEA Grapalat" w:hAnsi="GHEA Grapalat"/>
          <w:sz w:val="24"/>
          <w:szCs w:val="24"/>
          <w:lang w:val="hy-AM"/>
        </w:rPr>
        <w:t>կինեմատոգրաֆիայի</w:t>
      </w:r>
      <w:proofErr w:type="spellEnd"/>
      <w:r w:rsidR="009D5554" w:rsidRPr="00784A2F">
        <w:rPr>
          <w:rFonts w:ascii="GHEA Grapalat" w:hAnsi="GHEA Grapalat"/>
          <w:sz w:val="24"/>
          <w:szCs w:val="24"/>
          <w:lang w:val="hy-AM"/>
        </w:rPr>
        <w:t xml:space="preserve"> ոլորտի պետական քաղաքականության մշակման և իրականացման համար </w:t>
      </w:r>
      <w:proofErr w:type="spellStart"/>
      <w:r w:rsidR="009D5554" w:rsidRPr="00784A2F">
        <w:rPr>
          <w:rFonts w:ascii="GHEA Grapalat" w:hAnsi="GHEA Grapalat"/>
          <w:sz w:val="24"/>
          <w:szCs w:val="24"/>
          <w:lang w:val="hy-AM"/>
        </w:rPr>
        <w:t>անհրաժետշ</w:t>
      </w:r>
      <w:proofErr w:type="spellEnd"/>
      <w:r w:rsidR="009D5554" w:rsidRPr="00784A2F">
        <w:rPr>
          <w:rFonts w:ascii="GHEA Grapalat" w:hAnsi="GHEA Grapalat"/>
          <w:sz w:val="24"/>
          <w:szCs w:val="24"/>
          <w:lang w:val="hy-AM"/>
        </w:rPr>
        <w:t xml:space="preserve"> տեղեկատվության </w:t>
      </w:r>
      <w:proofErr w:type="spellStart"/>
      <w:r w:rsidR="009D5554" w:rsidRPr="00784A2F">
        <w:rPr>
          <w:rFonts w:ascii="GHEA Grapalat" w:hAnsi="GHEA Grapalat"/>
          <w:sz w:val="24"/>
          <w:szCs w:val="24"/>
          <w:lang w:val="hy-AM"/>
        </w:rPr>
        <w:t>հասանելիության</w:t>
      </w:r>
      <w:proofErr w:type="spellEnd"/>
      <w:r w:rsidR="009D5554" w:rsidRPr="00784A2F">
        <w:rPr>
          <w:rFonts w:ascii="GHEA Grapalat" w:hAnsi="GHEA Grapalat"/>
          <w:sz w:val="24"/>
          <w:szCs w:val="24"/>
          <w:lang w:val="hy-AM"/>
        </w:rPr>
        <w:t xml:space="preserve"> ապահովումը,</w:t>
      </w:r>
      <w:r w:rsidR="009D555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A5F82">
        <w:rPr>
          <w:rFonts w:ascii="GHEA Grapalat" w:hAnsi="GHEA Grapalat"/>
          <w:sz w:val="24"/>
          <w:szCs w:val="24"/>
          <w:lang w:val="hy-AM"/>
        </w:rPr>
        <w:t xml:space="preserve">ազգային ֆիլմերի ցուցադրման արդյունքային ցուցանիշների հավաքագրումը, և դրանց համար փոխշահավետ և բարենպաստ պայմանների ապահովումը: </w:t>
      </w:r>
      <w:r w:rsidR="00DC317C" w:rsidRPr="006A5F82">
        <w:rPr>
          <w:rFonts w:ascii="GHEA Grapalat" w:hAnsi="GHEA Grapalat"/>
          <w:sz w:val="24"/>
          <w:szCs w:val="24"/>
          <w:lang w:val="hy-AM"/>
        </w:rPr>
        <w:t xml:space="preserve">Համակարգի կիրառումը պետք է լինի պարտադիր բոլոր տեսակի </w:t>
      </w:r>
      <w:proofErr w:type="spellStart"/>
      <w:r w:rsidR="00DC317C" w:rsidRPr="006A5F82">
        <w:rPr>
          <w:rFonts w:ascii="GHEA Grapalat" w:hAnsi="GHEA Grapalat"/>
          <w:sz w:val="24"/>
          <w:szCs w:val="24"/>
          <w:lang w:val="hy-AM"/>
        </w:rPr>
        <w:t>ցուցադրությունների</w:t>
      </w:r>
      <w:proofErr w:type="spellEnd"/>
      <w:r w:rsidR="00DC317C" w:rsidRPr="006A5F82">
        <w:rPr>
          <w:rFonts w:ascii="GHEA Grapalat" w:hAnsi="GHEA Grapalat"/>
          <w:sz w:val="24"/>
          <w:szCs w:val="24"/>
          <w:lang w:val="hy-AM"/>
        </w:rPr>
        <w:t xml:space="preserve"> համար հիմնվելով </w:t>
      </w:r>
      <w:proofErr w:type="spellStart"/>
      <w:r w:rsidR="00DC317C" w:rsidRPr="006A5F82">
        <w:rPr>
          <w:rFonts w:ascii="GHEA Grapalat" w:hAnsi="GHEA Grapalat"/>
          <w:sz w:val="24"/>
          <w:szCs w:val="24"/>
          <w:lang w:val="hy-AM"/>
        </w:rPr>
        <w:t>վարձութային</w:t>
      </w:r>
      <w:proofErr w:type="spellEnd"/>
      <w:r w:rsidR="00DC317C" w:rsidRPr="006A5F82">
        <w:rPr>
          <w:rFonts w:ascii="GHEA Grapalat" w:hAnsi="GHEA Grapalat"/>
          <w:sz w:val="24"/>
          <w:szCs w:val="24"/>
          <w:lang w:val="hy-AM"/>
        </w:rPr>
        <w:t xml:space="preserve"> վկայականի տվյալների վրա</w:t>
      </w:r>
      <w:r w:rsidRPr="006A5F82">
        <w:rPr>
          <w:rFonts w:ascii="GHEA Grapalat" w:hAnsi="GHEA Grapalat"/>
          <w:sz w:val="24"/>
          <w:szCs w:val="24"/>
          <w:lang w:val="hy-AM"/>
        </w:rPr>
        <w:t>:</w:t>
      </w:r>
    </w:p>
    <w:p w14:paraId="4DFAE123" w14:textId="77777777" w:rsidR="00BA0061" w:rsidRPr="006A5F82" w:rsidRDefault="00BA0061" w:rsidP="00930D9C">
      <w:pPr>
        <w:spacing w:line="276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2C9BEAE9" w14:textId="77777777" w:rsidR="006E3707" w:rsidRPr="006A5F82" w:rsidRDefault="006E3707" w:rsidP="00B73FD4">
      <w:pPr>
        <w:pStyle w:val="a4"/>
        <w:numPr>
          <w:ilvl w:val="0"/>
          <w:numId w:val="3"/>
        </w:numPr>
        <w:jc w:val="both"/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 w:eastAsia="ru-RU"/>
        </w:rPr>
      </w:pPr>
      <w:r w:rsidRPr="006A5F82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Pr="006A5F82">
        <w:rPr>
          <w:rFonts w:ascii="GHEA Grapalat" w:hAnsi="GHEA Grapalat"/>
          <w:b/>
          <w:sz w:val="24"/>
          <w:szCs w:val="24"/>
          <w:lang w:val="hy-AM" w:eastAsia="ru-RU"/>
        </w:rPr>
        <w:t xml:space="preserve"> մշակման գործընթացում ներգրավված ինստիտուտները և անձինք.</w:t>
      </w:r>
    </w:p>
    <w:p w14:paraId="748FB566" w14:textId="77777777" w:rsidR="003B0516" w:rsidRPr="006A5F82" w:rsidRDefault="003B0516" w:rsidP="00B73FD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6A5F82">
        <w:rPr>
          <w:rFonts w:ascii="GHEA Grapalat" w:hAnsi="GHEA Grapalat" w:cs="Arial"/>
          <w:sz w:val="24"/>
          <w:szCs w:val="24"/>
          <w:lang w:val="hy-AM" w:eastAsia="ru-RU"/>
        </w:rPr>
        <w:t>Իրավական</w:t>
      </w:r>
      <w:r w:rsidRPr="006A5F82">
        <w:rPr>
          <w:rFonts w:ascii="GHEA Grapalat" w:hAnsi="GHEA Grapalat"/>
          <w:sz w:val="24"/>
          <w:szCs w:val="24"/>
          <w:lang w:val="hy-AM" w:eastAsia="ru-RU"/>
        </w:rPr>
        <w:t xml:space="preserve"> ակտի նախագիծը մշակվել է Հայաստանի Հանրա</w:t>
      </w:r>
      <w:r w:rsidRPr="006A5F82">
        <w:rPr>
          <w:rFonts w:ascii="GHEA Grapalat" w:hAnsi="GHEA Grapalat"/>
          <w:sz w:val="24"/>
          <w:szCs w:val="24"/>
          <w:lang w:val="hy-AM" w:eastAsia="ru-RU"/>
        </w:rPr>
        <w:softHyphen/>
        <w:t>պե</w:t>
      </w:r>
      <w:r w:rsidRPr="006A5F82">
        <w:rPr>
          <w:rFonts w:ascii="GHEA Grapalat" w:hAnsi="GHEA Grapalat"/>
          <w:sz w:val="24"/>
          <w:szCs w:val="24"/>
          <w:lang w:val="hy-AM" w:eastAsia="ru-RU"/>
        </w:rPr>
        <w:softHyphen/>
        <w:t>տության կրթության, գիտության, մշակույթի և սպորտի նախարարության մասնագետների կողմից:</w:t>
      </w:r>
    </w:p>
    <w:p w14:paraId="482EF234" w14:textId="77777777" w:rsidR="008A5EAA" w:rsidRPr="006A5F82" w:rsidRDefault="00626894" w:rsidP="002F2D6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6A5F82">
        <w:rPr>
          <w:rFonts w:ascii="GHEA Grapalat" w:hAnsi="GHEA Grapalat"/>
          <w:bCs/>
          <w:sz w:val="24"/>
          <w:szCs w:val="24"/>
          <w:lang w:val="hy-AM"/>
        </w:rPr>
        <w:lastRenderedPageBreak/>
        <w:t>«</w:t>
      </w:r>
      <w:r w:rsidR="00170055" w:rsidRPr="006A5F82">
        <w:rPr>
          <w:rFonts w:ascii="GHEA Grapalat" w:hAnsi="GHEA Grapalat"/>
          <w:bCs/>
          <w:sz w:val="24"/>
          <w:szCs w:val="24"/>
          <w:lang w:val="hy-AM"/>
        </w:rPr>
        <w:t xml:space="preserve">Ազգային ֆիլմի հեռարձակման </w:t>
      </w:r>
      <w:r w:rsidR="0016039F" w:rsidRPr="006A5F82">
        <w:rPr>
          <w:rFonts w:ascii="GHEA Grapalat" w:hAnsi="GHEA Grapalat"/>
          <w:bCs/>
          <w:sz w:val="24"/>
          <w:szCs w:val="24"/>
          <w:lang w:val="hy-AM"/>
        </w:rPr>
        <w:t>և</w:t>
      </w:r>
      <w:r w:rsidR="00170055" w:rsidRPr="006A5F82">
        <w:rPr>
          <w:rFonts w:ascii="GHEA Grapalat" w:hAnsi="GHEA Grapalat"/>
          <w:bCs/>
          <w:sz w:val="24"/>
          <w:szCs w:val="24"/>
          <w:lang w:val="hy-AM"/>
        </w:rPr>
        <w:t xml:space="preserve"> կինոթատրոնում ցուցադրման, ինչպես նա</w:t>
      </w:r>
      <w:r w:rsidR="008F5C1A" w:rsidRPr="006A5F82">
        <w:rPr>
          <w:rFonts w:ascii="GHEA Grapalat" w:hAnsi="GHEA Grapalat"/>
          <w:bCs/>
          <w:sz w:val="24"/>
          <w:szCs w:val="24"/>
          <w:lang w:val="hy-AM"/>
        </w:rPr>
        <w:t>և</w:t>
      </w:r>
      <w:r w:rsidR="00170055" w:rsidRPr="006A5F82">
        <w:rPr>
          <w:rFonts w:ascii="GHEA Grapalat" w:hAnsi="GHEA Grapalat"/>
          <w:bCs/>
          <w:sz w:val="24"/>
          <w:szCs w:val="24"/>
          <w:lang w:val="hy-AM"/>
        </w:rPr>
        <w:t xml:space="preserve"> դրանց ընթացքում գովազդի </w:t>
      </w:r>
      <w:proofErr w:type="spellStart"/>
      <w:r w:rsidR="00170055" w:rsidRPr="006A5F82">
        <w:rPr>
          <w:rFonts w:ascii="GHEA Grapalat" w:hAnsi="GHEA Grapalat"/>
          <w:bCs/>
          <w:sz w:val="24"/>
          <w:szCs w:val="24"/>
          <w:lang w:val="hy-AM"/>
        </w:rPr>
        <w:t>տեղադրմամբ</w:t>
      </w:r>
      <w:proofErr w:type="spellEnd"/>
      <w:r w:rsidR="00170055" w:rsidRPr="006A5F82">
        <w:rPr>
          <w:rFonts w:ascii="GHEA Grapalat" w:hAnsi="GHEA Grapalat"/>
          <w:bCs/>
          <w:sz w:val="24"/>
          <w:szCs w:val="24"/>
          <w:lang w:val="hy-AM"/>
        </w:rPr>
        <w:t xml:space="preserve"> ստացված եկամուտների մասին տեղեկությունները ֆիլմ </w:t>
      </w:r>
      <w:proofErr w:type="spellStart"/>
      <w:r w:rsidR="00170055" w:rsidRPr="006A5F82">
        <w:rPr>
          <w:rFonts w:ascii="GHEA Grapalat" w:hAnsi="GHEA Grapalat"/>
          <w:bCs/>
          <w:sz w:val="24"/>
          <w:szCs w:val="24"/>
          <w:lang w:val="hy-AM"/>
        </w:rPr>
        <w:t>ցուցադրողների</w:t>
      </w:r>
      <w:proofErr w:type="spellEnd"/>
      <w:r w:rsidR="00170055" w:rsidRPr="006A5F82">
        <w:rPr>
          <w:rFonts w:ascii="GHEA Grapalat" w:hAnsi="GHEA Grapalat"/>
          <w:bCs/>
          <w:sz w:val="24"/>
          <w:szCs w:val="24"/>
          <w:lang w:val="hy-AM"/>
        </w:rPr>
        <w:t xml:space="preserve"> կողմից </w:t>
      </w:r>
      <w:proofErr w:type="spellStart"/>
      <w:r w:rsidR="00701531" w:rsidRPr="00701531">
        <w:rPr>
          <w:rFonts w:ascii="GHEA Grapalat" w:hAnsi="GHEA Grapalat"/>
          <w:bCs/>
          <w:sz w:val="24"/>
          <w:szCs w:val="24"/>
          <w:lang w:val="hy-AM"/>
        </w:rPr>
        <w:t>կինեմատոգրաֆիայի</w:t>
      </w:r>
      <w:proofErr w:type="spellEnd"/>
      <w:r w:rsidR="00701531">
        <w:rPr>
          <w:rFonts w:ascii="GHEA Grapalat" w:hAnsi="GHEA Grapalat"/>
          <w:bCs/>
          <w:lang w:val="hy-AM"/>
        </w:rPr>
        <w:t xml:space="preserve"> </w:t>
      </w:r>
      <w:r w:rsidR="00170055" w:rsidRPr="006A5F82">
        <w:rPr>
          <w:rFonts w:ascii="GHEA Grapalat" w:hAnsi="GHEA Grapalat"/>
          <w:bCs/>
          <w:sz w:val="24"/>
          <w:szCs w:val="24"/>
          <w:lang w:val="hy-AM"/>
        </w:rPr>
        <w:t xml:space="preserve">ազգային մարմին ներկայացնելու կարգը </w:t>
      </w:r>
      <w:r w:rsidR="00721CA0">
        <w:rPr>
          <w:rFonts w:ascii="GHEA Grapalat" w:hAnsi="GHEA Grapalat"/>
          <w:bCs/>
          <w:sz w:val="24"/>
          <w:szCs w:val="24"/>
          <w:lang w:val="hy-AM"/>
        </w:rPr>
        <w:t>սահմանելու</w:t>
      </w:r>
      <w:r w:rsidR="00170055" w:rsidRPr="006A5F82">
        <w:rPr>
          <w:rFonts w:ascii="GHEA Grapalat" w:hAnsi="GHEA Grapalat"/>
          <w:bCs/>
          <w:sz w:val="24"/>
          <w:szCs w:val="24"/>
          <w:lang w:val="hy-AM"/>
        </w:rPr>
        <w:t xml:space="preserve"> մասին</w:t>
      </w:r>
      <w:r w:rsidRPr="006A5F82">
        <w:rPr>
          <w:rFonts w:ascii="GHEA Grapalat" w:hAnsi="GHEA Grapalat"/>
          <w:bCs/>
          <w:sz w:val="24"/>
          <w:szCs w:val="24"/>
          <w:lang w:val="hy-AM"/>
        </w:rPr>
        <w:t>»</w:t>
      </w:r>
      <w:r w:rsidR="00270DED" w:rsidRPr="006A5F8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3B0516" w:rsidRPr="006A5F82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որոշման նախագծի </w:t>
      </w:r>
      <w:r w:rsidR="008A5EAA" w:rsidRPr="006A5F82">
        <w:rPr>
          <w:rFonts w:ascii="GHEA Grapalat" w:hAnsi="GHEA Grapalat"/>
          <w:bCs/>
          <w:sz w:val="24"/>
          <w:szCs w:val="24"/>
          <w:lang w:val="hy-AM"/>
        </w:rPr>
        <w:t>ընդունումը</w:t>
      </w:r>
      <w:r w:rsidR="00170055" w:rsidRPr="006A5F8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A5EAA" w:rsidRPr="006A5F82">
        <w:rPr>
          <w:rFonts w:ascii="GHEA Grapalat" w:hAnsi="GHEA Grapalat"/>
          <w:bCs/>
          <w:sz w:val="24"/>
          <w:szCs w:val="24"/>
          <w:lang w:val="hy-AM"/>
        </w:rPr>
        <w:t>նախատես</w:t>
      </w:r>
      <w:r w:rsidR="00170055" w:rsidRPr="006A5F82">
        <w:rPr>
          <w:rFonts w:ascii="GHEA Grapalat" w:hAnsi="GHEA Grapalat"/>
          <w:bCs/>
          <w:sz w:val="24"/>
          <w:szCs w:val="24"/>
          <w:lang w:val="hy-AM"/>
        </w:rPr>
        <w:t>ում է</w:t>
      </w:r>
      <w:r w:rsidR="008A5EAA" w:rsidRPr="006A5F8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8A5EAA" w:rsidRPr="006A5F82">
        <w:rPr>
          <w:rFonts w:ascii="GHEA Grapalat" w:hAnsi="GHEA Grapalat" w:cs="Arial"/>
          <w:sz w:val="24"/>
          <w:szCs w:val="24"/>
          <w:lang w:val="hy-AM"/>
        </w:rPr>
        <w:t xml:space="preserve">պետական բյուջեից ծախս՝ </w:t>
      </w:r>
      <w:r w:rsidR="008A5EAA" w:rsidRPr="006A5F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միասնական </w:t>
      </w:r>
      <w:r w:rsidR="002B40C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տեղեկատվական</w:t>
      </w:r>
      <w:r w:rsidR="008A5EAA" w:rsidRPr="006A5F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համակարգի </w:t>
      </w:r>
      <w:proofErr w:type="spellStart"/>
      <w:r w:rsidR="008A5EAA" w:rsidRPr="006A5F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ստեղման</w:t>
      </w:r>
      <w:proofErr w:type="spellEnd"/>
      <w:r w:rsidR="008A5EAA" w:rsidRPr="006A5F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համար:</w:t>
      </w:r>
    </w:p>
    <w:p w14:paraId="4C0EA150" w14:textId="77777777" w:rsidR="008A5EAA" w:rsidRPr="006A5F82" w:rsidRDefault="008A5EAA" w:rsidP="00B73FD4">
      <w:pPr>
        <w:pStyle w:val="a6"/>
        <w:spacing w:line="276" w:lineRule="auto"/>
        <w:rPr>
          <w:rFonts w:ascii="GHEA Grapalat" w:hAnsi="GHEA Grapalat" w:cs="Arial"/>
          <w:lang w:val="hy-AM"/>
        </w:rPr>
      </w:pPr>
    </w:p>
    <w:p w14:paraId="684F4D88" w14:textId="77777777" w:rsidR="00205D35" w:rsidRPr="00E54FE3" w:rsidRDefault="00205D35" w:rsidP="00205D35">
      <w:pPr>
        <w:pStyle w:val="a4"/>
        <w:numPr>
          <w:ilvl w:val="0"/>
          <w:numId w:val="3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4FE3">
        <w:rPr>
          <w:rFonts w:ascii="GHEA Grapalat" w:hAnsi="GHEA Grapalat" w:cs="Sylfaen"/>
          <w:b/>
          <w:sz w:val="24"/>
          <w:szCs w:val="24"/>
          <w:lang w:val="hy-AM"/>
        </w:rPr>
        <w:t>Իրավական ակտի ընդունման կապակցությամբ պետական կամ տեղական ինքնակառավարման մարմնի բյուջեում եկամուտների և ծախսերի ավելացման կամ նվազեցման անհրաժեշտություն.</w:t>
      </w:r>
    </w:p>
    <w:p w14:paraId="455E4195" w14:textId="77777777" w:rsidR="00205D35" w:rsidRPr="00205D35" w:rsidRDefault="00205D35" w:rsidP="00205D35">
      <w:pPr>
        <w:ind w:firstLine="720"/>
        <w:jc w:val="both"/>
        <w:rPr>
          <w:rFonts w:ascii="GHEA Grapalat" w:hAnsi="GHEA Grapalat"/>
          <w:b/>
          <w:sz w:val="24"/>
          <w:szCs w:val="24"/>
          <w:lang w:val="hy-AM" w:eastAsia="ru-RU"/>
        </w:rPr>
      </w:pPr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«Ազգային ֆիլմի հեռարձակման և կինոթատրոնում ցուցադրման, ինչպես նաև դրանց ընթացքում գովազդի </w:t>
      </w:r>
      <w:proofErr w:type="spellStart"/>
      <w:r w:rsidRPr="006A5F82">
        <w:rPr>
          <w:rFonts w:ascii="GHEA Grapalat" w:hAnsi="GHEA Grapalat"/>
          <w:bCs/>
          <w:sz w:val="24"/>
          <w:szCs w:val="24"/>
          <w:lang w:val="hy-AM"/>
        </w:rPr>
        <w:t>տեղադրմամբ</w:t>
      </w:r>
      <w:proofErr w:type="spellEnd"/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 ստացված եկամուտների մասին տեղեկությունները ֆիլմ </w:t>
      </w:r>
      <w:proofErr w:type="spellStart"/>
      <w:r w:rsidRPr="006A5F82">
        <w:rPr>
          <w:rFonts w:ascii="GHEA Grapalat" w:hAnsi="GHEA Grapalat"/>
          <w:bCs/>
          <w:sz w:val="24"/>
          <w:szCs w:val="24"/>
          <w:lang w:val="hy-AM"/>
        </w:rPr>
        <w:t>ցուցադրողների</w:t>
      </w:r>
      <w:proofErr w:type="spellEnd"/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 կողմից </w:t>
      </w:r>
      <w:proofErr w:type="spellStart"/>
      <w:r w:rsidR="00701531" w:rsidRPr="00701531">
        <w:rPr>
          <w:rFonts w:ascii="GHEA Grapalat" w:hAnsi="GHEA Grapalat"/>
          <w:bCs/>
          <w:sz w:val="24"/>
          <w:szCs w:val="24"/>
          <w:lang w:val="hy-AM"/>
        </w:rPr>
        <w:t>կինեմատոգրաֆիայի</w:t>
      </w:r>
      <w:proofErr w:type="spellEnd"/>
      <w:r w:rsidR="00701531" w:rsidRPr="0070153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ազգային մարմին ներկայացնելու կարգը </w:t>
      </w:r>
      <w:r>
        <w:rPr>
          <w:rFonts w:ascii="GHEA Grapalat" w:hAnsi="GHEA Grapalat"/>
          <w:bCs/>
          <w:sz w:val="24"/>
          <w:szCs w:val="24"/>
          <w:lang w:val="hy-AM"/>
        </w:rPr>
        <w:t>սահմանելու</w:t>
      </w:r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 մասին» Հայաստանի Հանրապետության կառավարության որոշման նախագծի</w:t>
      </w:r>
      <w:r w:rsidRPr="006A5F82">
        <w:rPr>
          <w:rFonts w:ascii="GHEA Grapalat" w:hAnsi="GHEA Grapalat" w:cs="Sylfaen"/>
          <w:sz w:val="24"/>
          <w:szCs w:val="24"/>
          <w:lang w:val="hy-AM"/>
        </w:rPr>
        <w:t xml:space="preserve"> ընդունման արդյունքում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նախատեսվում է իրականացնել համակարգի մշակում </w:t>
      </w:r>
      <w:r w:rsidRPr="00205D35">
        <w:rPr>
          <w:rFonts w:ascii="GHEA Grapalat" w:hAnsi="GHEA Grapalat" w:cs="Sylfaen"/>
          <w:sz w:val="24"/>
          <w:szCs w:val="24"/>
          <w:lang w:val="hy-AM"/>
        </w:rPr>
        <w:t>ՀՀ պետական բյուջեից «1235 Թվային փոխակերպման գործընթացի իրականացում» ծրագր</w:t>
      </w:r>
      <w:r>
        <w:rPr>
          <w:rFonts w:ascii="GHEA Grapalat" w:hAnsi="GHEA Grapalat" w:cs="Sylfaen"/>
          <w:sz w:val="24"/>
          <w:szCs w:val="24"/>
          <w:lang w:val="hy-AM"/>
        </w:rPr>
        <w:t>ի ֆինանսավորման շրջանակներում:</w:t>
      </w:r>
    </w:p>
    <w:p w14:paraId="4C06CF8A" w14:textId="77777777" w:rsidR="006E3707" w:rsidRPr="006A5F82" w:rsidRDefault="006E3707" w:rsidP="00205D35">
      <w:pPr>
        <w:pStyle w:val="a4"/>
        <w:numPr>
          <w:ilvl w:val="0"/>
          <w:numId w:val="3"/>
        </w:numPr>
        <w:jc w:val="both"/>
        <w:rPr>
          <w:rFonts w:ascii="GHEA Grapalat" w:hAnsi="GHEA Grapalat"/>
          <w:b/>
          <w:sz w:val="24"/>
          <w:szCs w:val="24"/>
          <w:lang w:val="hy-AM" w:eastAsia="ru-RU"/>
        </w:rPr>
      </w:pPr>
      <w:r w:rsidRPr="006A5F82">
        <w:rPr>
          <w:rFonts w:ascii="GHEA Grapalat" w:hAnsi="GHEA Grapalat" w:cs="Sylfaen"/>
          <w:b/>
          <w:sz w:val="24"/>
          <w:szCs w:val="24"/>
          <w:lang w:val="hy-AM"/>
        </w:rPr>
        <w:t xml:space="preserve">Իրավական ակտի </w:t>
      </w:r>
      <w:proofErr w:type="spellStart"/>
      <w:r w:rsidRPr="006A5F82">
        <w:rPr>
          <w:rFonts w:ascii="GHEA Grapalat" w:hAnsi="GHEA Grapalat" w:cs="Sylfaen"/>
          <w:b/>
          <w:sz w:val="24"/>
          <w:szCs w:val="24"/>
          <w:lang w:val="hy-AM"/>
        </w:rPr>
        <w:t>կիրարկման</w:t>
      </w:r>
      <w:proofErr w:type="spellEnd"/>
      <w:r w:rsidRPr="006A5F82">
        <w:rPr>
          <w:rFonts w:ascii="GHEA Grapalat" w:hAnsi="GHEA Grapalat" w:cs="Sylfaen"/>
          <w:b/>
          <w:sz w:val="24"/>
          <w:szCs w:val="24"/>
          <w:lang w:val="hy-AM"/>
        </w:rPr>
        <w:t xml:space="preserve"> դեպքում ակնկալվող արդյունքը.</w:t>
      </w:r>
    </w:p>
    <w:p w14:paraId="3C54B5E1" w14:textId="77777777" w:rsidR="00B63517" w:rsidRDefault="00170055" w:rsidP="002249C2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«Ազգային ֆիլմի հեռարձակման </w:t>
      </w:r>
      <w:r w:rsidR="00F1533A" w:rsidRPr="006A5F82">
        <w:rPr>
          <w:rFonts w:ascii="GHEA Grapalat" w:hAnsi="GHEA Grapalat"/>
          <w:bCs/>
          <w:sz w:val="24"/>
          <w:szCs w:val="24"/>
          <w:lang w:val="hy-AM"/>
        </w:rPr>
        <w:t>և</w:t>
      </w:r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 կինոթատրոնում ցուցադրման, ինչպես </w:t>
      </w:r>
      <w:r w:rsidR="00F1533A" w:rsidRPr="006A5F82">
        <w:rPr>
          <w:rFonts w:ascii="GHEA Grapalat" w:hAnsi="GHEA Grapalat"/>
          <w:bCs/>
          <w:sz w:val="24"/>
          <w:szCs w:val="24"/>
          <w:lang w:val="hy-AM"/>
        </w:rPr>
        <w:t>նաև</w:t>
      </w:r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 դրանց ընթացքում գովազդի </w:t>
      </w:r>
      <w:proofErr w:type="spellStart"/>
      <w:r w:rsidRPr="006A5F82">
        <w:rPr>
          <w:rFonts w:ascii="GHEA Grapalat" w:hAnsi="GHEA Grapalat"/>
          <w:bCs/>
          <w:sz w:val="24"/>
          <w:szCs w:val="24"/>
          <w:lang w:val="hy-AM"/>
        </w:rPr>
        <w:t>տեղադրմամբ</w:t>
      </w:r>
      <w:proofErr w:type="spellEnd"/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 ստացված եկամուտների մասին տեղեկությունները ֆիլմ </w:t>
      </w:r>
      <w:proofErr w:type="spellStart"/>
      <w:r w:rsidRPr="006A5F82">
        <w:rPr>
          <w:rFonts w:ascii="GHEA Grapalat" w:hAnsi="GHEA Grapalat"/>
          <w:bCs/>
          <w:sz w:val="24"/>
          <w:szCs w:val="24"/>
          <w:lang w:val="hy-AM"/>
        </w:rPr>
        <w:t>ցուցադրողների</w:t>
      </w:r>
      <w:proofErr w:type="spellEnd"/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 կողմից </w:t>
      </w:r>
      <w:proofErr w:type="spellStart"/>
      <w:r w:rsidR="00701531" w:rsidRPr="00701531">
        <w:rPr>
          <w:rFonts w:ascii="GHEA Grapalat" w:hAnsi="GHEA Grapalat"/>
          <w:bCs/>
          <w:sz w:val="24"/>
          <w:szCs w:val="24"/>
          <w:lang w:val="hy-AM"/>
        </w:rPr>
        <w:t>կինեմատոգրաֆիայի</w:t>
      </w:r>
      <w:proofErr w:type="spellEnd"/>
      <w:r w:rsidR="00701531">
        <w:rPr>
          <w:rFonts w:ascii="GHEA Grapalat" w:hAnsi="GHEA Grapalat"/>
          <w:bCs/>
          <w:lang w:val="hy-AM"/>
        </w:rPr>
        <w:t xml:space="preserve"> </w:t>
      </w:r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ազգային մարմին ներկայացնելու կարգը </w:t>
      </w:r>
      <w:r w:rsidR="00721CA0">
        <w:rPr>
          <w:rFonts w:ascii="GHEA Grapalat" w:hAnsi="GHEA Grapalat"/>
          <w:bCs/>
          <w:sz w:val="24"/>
          <w:szCs w:val="24"/>
          <w:lang w:val="hy-AM"/>
        </w:rPr>
        <w:t>սահմանելու</w:t>
      </w:r>
      <w:r w:rsidRPr="006A5F82">
        <w:rPr>
          <w:rFonts w:ascii="GHEA Grapalat" w:hAnsi="GHEA Grapalat"/>
          <w:bCs/>
          <w:sz w:val="24"/>
          <w:szCs w:val="24"/>
          <w:lang w:val="hy-AM"/>
        </w:rPr>
        <w:t xml:space="preserve"> մասին» </w:t>
      </w:r>
      <w:r w:rsidR="00B73FD4" w:rsidRPr="006A5F82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 նախագծի</w:t>
      </w:r>
      <w:r w:rsidR="00B73FD4" w:rsidRPr="006A5F8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43793" w:rsidRPr="006A5F82">
        <w:rPr>
          <w:rFonts w:ascii="GHEA Grapalat" w:hAnsi="GHEA Grapalat" w:cs="Sylfaen"/>
          <w:sz w:val="24"/>
          <w:szCs w:val="24"/>
          <w:lang w:val="hy-AM"/>
        </w:rPr>
        <w:t xml:space="preserve">ընդունման արդյունքում </w:t>
      </w:r>
      <w:r w:rsidR="00571D87" w:rsidRPr="006A5F82">
        <w:rPr>
          <w:rFonts w:ascii="GHEA Grapalat" w:hAnsi="GHEA Grapalat" w:cs="Sylfaen"/>
          <w:sz w:val="24"/>
          <w:szCs w:val="24"/>
          <w:lang w:val="hy-AM"/>
        </w:rPr>
        <w:t>կստեղծվի տեղեկ</w:t>
      </w:r>
      <w:r w:rsidR="00191F99">
        <w:rPr>
          <w:rFonts w:ascii="GHEA Grapalat" w:hAnsi="GHEA Grapalat" w:cs="Sylfaen"/>
          <w:sz w:val="24"/>
          <w:szCs w:val="24"/>
          <w:lang w:val="hy-AM"/>
        </w:rPr>
        <w:t>ության</w:t>
      </w:r>
      <w:r w:rsidR="00571D87" w:rsidRPr="006A5F8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91F99">
        <w:rPr>
          <w:rFonts w:ascii="GHEA Grapalat" w:hAnsi="GHEA Grapalat" w:cs="Sylfaen"/>
          <w:sz w:val="24"/>
          <w:szCs w:val="24"/>
          <w:lang w:val="hy-AM"/>
        </w:rPr>
        <w:t xml:space="preserve">ավտոմատացված </w:t>
      </w:r>
      <w:r w:rsidR="00571D87" w:rsidRPr="006A5F82">
        <w:rPr>
          <w:rFonts w:ascii="GHEA Grapalat" w:hAnsi="GHEA Grapalat" w:cs="Sylfaen"/>
          <w:sz w:val="24"/>
          <w:szCs w:val="24"/>
          <w:lang w:val="hy-AM"/>
        </w:rPr>
        <w:t xml:space="preserve">հավաքագրման միասնական </w:t>
      </w:r>
      <w:r w:rsidR="002B40C7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="00571D87" w:rsidRPr="006A5F82">
        <w:rPr>
          <w:rFonts w:ascii="GHEA Grapalat" w:hAnsi="GHEA Grapalat" w:cs="Sylfaen"/>
          <w:sz w:val="24"/>
          <w:szCs w:val="24"/>
          <w:lang w:val="hy-AM"/>
        </w:rPr>
        <w:t xml:space="preserve"> համակարգ, </w:t>
      </w:r>
      <w:r w:rsidR="00B63517" w:rsidRPr="006A5F82">
        <w:rPr>
          <w:rFonts w:ascii="GHEA Grapalat" w:hAnsi="GHEA Grapalat" w:cs="Sylfaen"/>
          <w:sz w:val="24"/>
          <w:szCs w:val="24"/>
          <w:lang w:val="hy-AM"/>
        </w:rPr>
        <w:t xml:space="preserve">որը հնարավորություն կընձեռի </w:t>
      </w:r>
      <w:r w:rsidR="00065983" w:rsidRPr="00282196">
        <w:rPr>
          <w:rFonts w:ascii="GHEA Grapalat" w:hAnsi="GHEA Grapalat" w:cs="Sylfaen"/>
          <w:sz w:val="24"/>
          <w:szCs w:val="24"/>
          <w:lang w:val="hy-AM"/>
        </w:rPr>
        <w:t xml:space="preserve">տեղական և օտարերկրյա </w:t>
      </w:r>
      <w:r w:rsidR="00065983">
        <w:rPr>
          <w:rFonts w:ascii="GHEA Grapalat" w:hAnsi="GHEA Grapalat" w:cs="Sylfaen"/>
          <w:sz w:val="24"/>
          <w:szCs w:val="24"/>
          <w:lang w:val="hy-AM"/>
        </w:rPr>
        <w:t xml:space="preserve">շահառուներին </w:t>
      </w:r>
      <w:r w:rsidR="00B63517" w:rsidRPr="006A5F82">
        <w:rPr>
          <w:rFonts w:ascii="GHEA Grapalat" w:hAnsi="GHEA Grapalat" w:cs="Sylfaen"/>
          <w:sz w:val="24"/>
          <w:szCs w:val="24"/>
          <w:lang w:val="hy-AM"/>
        </w:rPr>
        <w:t xml:space="preserve">վերլուծել ազգային ֆիլմերի պահանջարկը և </w:t>
      </w:r>
      <w:proofErr w:type="spellStart"/>
      <w:r w:rsidR="00B63517" w:rsidRPr="006A5F82">
        <w:rPr>
          <w:rFonts w:ascii="GHEA Grapalat" w:hAnsi="GHEA Grapalat" w:cs="Sylfaen"/>
          <w:sz w:val="24"/>
          <w:szCs w:val="24"/>
          <w:lang w:val="hy-AM"/>
        </w:rPr>
        <w:t>ցուցադրություններից</w:t>
      </w:r>
      <w:proofErr w:type="spellEnd"/>
      <w:r w:rsidR="00B63517" w:rsidRPr="006A5F82">
        <w:rPr>
          <w:rFonts w:ascii="GHEA Grapalat" w:hAnsi="GHEA Grapalat" w:cs="Sylfaen"/>
          <w:sz w:val="24"/>
          <w:szCs w:val="24"/>
          <w:lang w:val="hy-AM"/>
        </w:rPr>
        <w:t xml:space="preserve"> ստացված եկամուտները, </w:t>
      </w:r>
      <w:r w:rsidR="00B63517" w:rsidRPr="006A5F82">
        <w:rPr>
          <w:rFonts w:ascii="GHEA Grapalat" w:hAnsi="GHEA Grapalat"/>
          <w:sz w:val="24"/>
          <w:szCs w:val="24"/>
          <w:lang w:val="hy-AM"/>
        </w:rPr>
        <w:t>կարգավորել</w:t>
      </w:r>
      <w:r w:rsidR="00416A7A" w:rsidRPr="006A5F82">
        <w:rPr>
          <w:rFonts w:ascii="GHEA Grapalat" w:hAnsi="GHEA Grapalat"/>
          <w:sz w:val="24"/>
          <w:szCs w:val="24"/>
          <w:lang w:val="hy-AM"/>
        </w:rPr>
        <w:t xml:space="preserve"> </w:t>
      </w:r>
      <w:r w:rsidR="005D5204" w:rsidRPr="006A5F82">
        <w:rPr>
          <w:rFonts w:ascii="GHEA Grapalat" w:hAnsi="GHEA Grapalat" w:cs="Sylfaen"/>
          <w:sz w:val="24"/>
          <w:szCs w:val="24"/>
          <w:lang w:val="hy-AM"/>
        </w:rPr>
        <w:t>պետական մարմինների և մասնավոր հատվածի փոխշա</w:t>
      </w:r>
      <w:r w:rsidR="0099198A" w:rsidRPr="006A5F82">
        <w:rPr>
          <w:rFonts w:ascii="GHEA Grapalat" w:hAnsi="GHEA Grapalat" w:cs="Sylfaen"/>
          <w:sz w:val="24"/>
          <w:szCs w:val="24"/>
          <w:lang w:val="hy-AM"/>
        </w:rPr>
        <w:t>հա</w:t>
      </w:r>
      <w:r w:rsidR="005D5204" w:rsidRPr="006A5F82">
        <w:rPr>
          <w:rFonts w:ascii="GHEA Grapalat" w:hAnsi="GHEA Grapalat" w:cs="Sylfaen"/>
          <w:sz w:val="24"/>
          <w:szCs w:val="24"/>
          <w:lang w:val="hy-AM"/>
        </w:rPr>
        <w:t xml:space="preserve">վետ ու թափանցիկ </w:t>
      </w:r>
      <w:r w:rsidR="00416A7A" w:rsidRPr="006A5F82">
        <w:rPr>
          <w:rFonts w:ascii="GHEA Grapalat" w:hAnsi="GHEA Grapalat" w:cs="Sylfaen"/>
          <w:sz w:val="24"/>
          <w:szCs w:val="24"/>
          <w:lang w:val="hy-AM"/>
        </w:rPr>
        <w:t>համագործակցությունը</w:t>
      </w:r>
      <w:r w:rsidR="00B63517" w:rsidRPr="006A5F82">
        <w:rPr>
          <w:rFonts w:ascii="GHEA Grapalat" w:hAnsi="GHEA Grapalat" w:cs="Sylfaen"/>
          <w:sz w:val="24"/>
          <w:szCs w:val="24"/>
          <w:lang w:val="hy-AM"/>
        </w:rPr>
        <w:t>,</w:t>
      </w:r>
      <w:r w:rsidR="00416A7A" w:rsidRPr="006A5F82"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r w:rsidR="00B63517" w:rsidRPr="006A5F82">
        <w:rPr>
          <w:rFonts w:ascii="GHEA Grapalat" w:hAnsi="GHEA Grapalat" w:cs="Sylfaen"/>
          <w:sz w:val="24"/>
          <w:szCs w:val="24"/>
          <w:lang w:val="hy-AM"/>
        </w:rPr>
        <w:t>շահառու կազմակերպությունների համար շուկայական իրավահարաբերությունները:</w:t>
      </w:r>
    </w:p>
    <w:p w14:paraId="18D23CED" w14:textId="77777777" w:rsidR="006E3707" w:rsidRPr="006A5F82" w:rsidRDefault="006E3707" w:rsidP="00205D35">
      <w:pPr>
        <w:pStyle w:val="a4"/>
        <w:numPr>
          <w:ilvl w:val="0"/>
          <w:numId w:val="3"/>
        </w:numPr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6A5F82">
        <w:rPr>
          <w:rFonts w:ascii="GHEA Grapalat" w:hAnsi="GHEA Grapalat" w:cs="Sylfaen"/>
          <w:b/>
          <w:sz w:val="24"/>
          <w:szCs w:val="24"/>
          <w:lang w:val="hy-AM"/>
        </w:rPr>
        <w:t>Իրավական ակտի ընդունման կապակցությամբ այլ նորմատիվ իրավական ակտերի ընդունման անհրաժեշտություն.</w:t>
      </w:r>
    </w:p>
    <w:p w14:paraId="54780ED0" w14:textId="77777777" w:rsidR="00AC1E94" w:rsidRPr="00F82179" w:rsidRDefault="006E3707" w:rsidP="00F82179">
      <w:pPr>
        <w:pStyle w:val="a4"/>
        <w:numPr>
          <w:ilvl w:val="0"/>
          <w:numId w:val="4"/>
        </w:numPr>
        <w:tabs>
          <w:tab w:val="center" w:pos="-6480"/>
          <w:tab w:val="right" w:pos="8640"/>
        </w:tabs>
        <w:spacing w:before="120" w:after="120"/>
        <w:jc w:val="both"/>
        <w:rPr>
          <w:rFonts w:ascii="GHEA Grapalat" w:hAnsi="GHEA Grapalat"/>
          <w:sz w:val="24"/>
          <w:szCs w:val="24"/>
          <w:lang w:val="ro-RO"/>
        </w:rPr>
      </w:pPr>
      <w:r w:rsidRPr="006A5F82">
        <w:rPr>
          <w:rFonts w:ascii="GHEA Grapalat" w:hAnsi="GHEA Grapalat"/>
          <w:sz w:val="24"/>
          <w:szCs w:val="24"/>
          <w:lang w:val="ro-RO"/>
        </w:rPr>
        <w:t>Այլ իրավական ակտերում փոփոխությունների և/կամ լրացումների անհրաժեշ</w:t>
      </w:r>
      <w:r w:rsidRPr="006A5F82">
        <w:rPr>
          <w:rFonts w:ascii="GHEA Grapalat" w:hAnsi="GHEA Grapalat"/>
          <w:sz w:val="24"/>
          <w:szCs w:val="24"/>
          <w:lang w:val="hy-AM"/>
        </w:rPr>
        <w:softHyphen/>
      </w:r>
      <w:r w:rsidRPr="006A5F82">
        <w:rPr>
          <w:rFonts w:ascii="GHEA Grapalat" w:hAnsi="GHEA Grapalat"/>
          <w:sz w:val="24"/>
          <w:szCs w:val="24"/>
          <w:lang w:val="ro-RO"/>
        </w:rPr>
        <w:t>տու</w:t>
      </w:r>
      <w:r w:rsidRPr="006A5F82">
        <w:rPr>
          <w:rFonts w:ascii="GHEA Grapalat" w:hAnsi="GHEA Grapalat"/>
          <w:sz w:val="24"/>
          <w:szCs w:val="24"/>
          <w:lang w:val="hy-AM"/>
        </w:rPr>
        <w:softHyphen/>
      </w:r>
      <w:r w:rsidRPr="006A5F82">
        <w:rPr>
          <w:rFonts w:ascii="GHEA Grapalat" w:hAnsi="GHEA Grapalat"/>
          <w:sz w:val="24"/>
          <w:szCs w:val="24"/>
          <w:lang w:val="ro-RO"/>
        </w:rPr>
        <w:t>թյունը.</w:t>
      </w:r>
    </w:p>
    <w:p w14:paraId="1CDD1CAE" w14:textId="77777777" w:rsidR="00D30953" w:rsidRPr="006A5F82" w:rsidRDefault="00FE7837" w:rsidP="00FE7837">
      <w:pPr>
        <w:spacing w:after="0"/>
        <w:ind w:left="394" w:firstLine="72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hAnsi="GHEA Grapalat" w:cs="Sylfaen"/>
          <w:sz w:val="24"/>
          <w:szCs w:val="24"/>
          <w:lang w:val="hy-AM"/>
        </w:rPr>
        <w:t>Չի առաջացնում:</w:t>
      </w:r>
    </w:p>
    <w:p w14:paraId="69A1EDE4" w14:textId="77777777" w:rsidR="006E3707" w:rsidRPr="006A5F82" w:rsidRDefault="006E3707" w:rsidP="00B73FD4">
      <w:pPr>
        <w:spacing w:before="120" w:after="120" w:line="276" w:lineRule="auto"/>
        <w:ind w:left="709"/>
        <w:jc w:val="both"/>
        <w:rPr>
          <w:rFonts w:ascii="GHEA Grapalat" w:hAnsi="GHEA Grapalat"/>
          <w:sz w:val="24"/>
          <w:szCs w:val="24"/>
          <w:lang w:val="hy-AM"/>
        </w:rPr>
      </w:pPr>
      <w:r w:rsidRPr="006A5F82">
        <w:rPr>
          <w:rFonts w:ascii="GHEA Grapalat" w:hAnsi="GHEA Grapalat"/>
          <w:sz w:val="24"/>
          <w:szCs w:val="24"/>
          <w:lang w:val="ro-RO"/>
        </w:rPr>
        <w:t>2</w:t>
      </w:r>
      <w:r w:rsidRPr="006A5F82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6A5F82">
        <w:rPr>
          <w:rFonts w:ascii="GHEA Grapalat" w:hAnsi="GHEA Grapalat"/>
          <w:sz w:val="24"/>
          <w:szCs w:val="24"/>
          <w:lang w:val="ro-RO"/>
        </w:rPr>
        <w:t>Միջազգային պայմանագրերով ստանձնած պարտավորությունների հետ համա</w:t>
      </w:r>
      <w:r w:rsidRPr="006A5F82">
        <w:rPr>
          <w:rFonts w:ascii="GHEA Grapalat" w:hAnsi="GHEA Grapalat"/>
          <w:sz w:val="24"/>
          <w:szCs w:val="24"/>
          <w:lang w:val="hy-AM"/>
        </w:rPr>
        <w:softHyphen/>
      </w:r>
      <w:r w:rsidRPr="006A5F82">
        <w:rPr>
          <w:rFonts w:ascii="GHEA Grapalat" w:hAnsi="GHEA Grapalat"/>
          <w:sz w:val="24"/>
          <w:szCs w:val="24"/>
          <w:lang w:val="ro-RO"/>
        </w:rPr>
        <w:t>պա</w:t>
      </w:r>
      <w:r w:rsidRPr="006A5F82">
        <w:rPr>
          <w:rFonts w:ascii="GHEA Grapalat" w:hAnsi="GHEA Grapalat"/>
          <w:sz w:val="24"/>
          <w:szCs w:val="24"/>
          <w:lang w:val="hy-AM"/>
        </w:rPr>
        <w:softHyphen/>
      </w:r>
      <w:r w:rsidRPr="006A5F82">
        <w:rPr>
          <w:rFonts w:ascii="GHEA Grapalat" w:hAnsi="GHEA Grapalat"/>
          <w:sz w:val="24"/>
          <w:szCs w:val="24"/>
          <w:lang w:val="ro-RO"/>
        </w:rPr>
        <w:t>տասխանությունը.</w:t>
      </w:r>
    </w:p>
    <w:p w14:paraId="043023E4" w14:textId="77777777" w:rsidR="006E3707" w:rsidRPr="006A5F82" w:rsidRDefault="006E3707" w:rsidP="00B73FD4">
      <w:pPr>
        <w:spacing w:before="120" w:after="120" w:line="276" w:lineRule="auto"/>
        <w:ind w:left="1429"/>
        <w:jc w:val="both"/>
        <w:rPr>
          <w:rFonts w:ascii="GHEA Grapalat" w:hAnsi="GHEA Grapalat" w:cs="Times Armenian"/>
          <w:sz w:val="24"/>
          <w:szCs w:val="24"/>
          <w:u w:val="single"/>
          <w:lang w:val="ro-RO"/>
        </w:rPr>
      </w:pPr>
      <w:r w:rsidRPr="006A5F82">
        <w:rPr>
          <w:rFonts w:ascii="GHEA Grapalat" w:hAnsi="GHEA Grapalat"/>
          <w:sz w:val="24"/>
          <w:szCs w:val="24"/>
          <w:u w:val="single"/>
          <w:lang w:val="ro-RO"/>
        </w:rPr>
        <w:t>Համապատասխանում է</w:t>
      </w:r>
      <w:r w:rsidRPr="006A5F82">
        <w:rPr>
          <w:rFonts w:ascii="GHEA Grapalat" w:hAnsi="GHEA Grapalat" w:cs="Times Armenian"/>
          <w:sz w:val="24"/>
          <w:szCs w:val="24"/>
          <w:u w:val="single"/>
          <w:lang w:val="ro-RO"/>
        </w:rPr>
        <w:t>:</w:t>
      </w:r>
    </w:p>
    <w:p w14:paraId="45DD900F" w14:textId="77777777" w:rsidR="007A4564" w:rsidRPr="006A5F82" w:rsidRDefault="007A4564" w:rsidP="00205D35">
      <w:pPr>
        <w:pStyle w:val="a4"/>
        <w:numPr>
          <w:ilvl w:val="0"/>
          <w:numId w:val="3"/>
        </w:numPr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6A5F82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«Կապը ռազմավարական փաստաթղթերի հետ. Հայաստանի վերափոխման ռազմավարություն 2050, Կառավարության 2021-2026թթ. ծրագիր, ոլորտային և/կամ այլ </w:t>
      </w:r>
      <w:proofErr w:type="spellStart"/>
      <w:r w:rsidRPr="006A5F82">
        <w:rPr>
          <w:rFonts w:ascii="GHEA Grapalat" w:hAnsi="GHEA Grapalat"/>
          <w:b/>
          <w:sz w:val="24"/>
          <w:szCs w:val="24"/>
          <w:lang w:val="hy-AM"/>
        </w:rPr>
        <w:t>ռազմավարություններ</w:t>
      </w:r>
      <w:proofErr w:type="spellEnd"/>
      <w:r w:rsidRPr="006A5F82">
        <w:rPr>
          <w:rFonts w:ascii="GHEA Grapalat" w:hAnsi="GHEA Grapalat"/>
          <w:b/>
          <w:sz w:val="24"/>
          <w:szCs w:val="24"/>
          <w:lang w:val="hy-AM"/>
        </w:rPr>
        <w:t>».</w:t>
      </w:r>
    </w:p>
    <w:p w14:paraId="5FEC6C0F" w14:textId="77777777" w:rsidR="00214460" w:rsidRDefault="007A4564" w:rsidP="00B73FD4">
      <w:pPr>
        <w:tabs>
          <w:tab w:val="left" w:pos="508"/>
        </w:tabs>
        <w:spacing w:line="276" w:lineRule="auto"/>
        <w:contextualSpacing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6A5F82">
        <w:rPr>
          <w:rFonts w:ascii="GHEA Grapalat" w:hAnsi="GHEA Grapalat"/>
          <w:sz w:val="24"/>
          <w:szCs w:val="24"/>
          <w:lang w:val="hy-AM"/>
        </w:rPr>
        <w:tab/>
      </w:r>
      <w:r w:rsidRPr="006A5F82">
        <w:rPr>
          <w:rFonts w:ascii="GHEA Grapalat" w:hAnsi="GHEA Grapalat"/>
          <w:sz w:val="24"/>
          <w:szCs w:val="24"/>
          <w:lang w:val="hy-AM"/>
        </w:rPr>
        <w:tab/>
      </w:r>
      <w:r w:rsidR="00571D87" w:rsidRPr="006A5F82">
        <w:rPr>
          <w:rFonts w:ascii="GHEA Grapalat" w:hAnsi="GHEA Grapalat"/>
          <w:bCs/>
          <w:sz w:val="24"/>
          <w:szCs w:val="24"/>
          <w:lang w:val="hy-AM"/>
        </w:rPr>
        <w:t xml:space="preserve">«Ազգային ֆիլմի հեռարձակման </w:t>
      </w:r>
      <w:r w:rsidR="003123CA" w:rsidRPr="006A5F82">
        <w:rPr>
          <w:rFonts w:ascii="GHEA Grapalat" w:hAnsi="GHEA Grapalat"/>
          <w:bCs/>
          <w:sz w:val="24"/>
          <w:szCs w:val="24"/>
          <w:lang w:val="hy-AM"/>
        </w:rPr>
        <w:t>և</w:t>
      </w:r>
      <w:r w:rsidR="00571D87" w:rsidRPr="006A5F82">
        <w:rPr>
          <w:rFonts w:ascii="GHEA Grapalat" w:hAnsi="GHEA Grapalat"/>
          <w:bCs/>
          <w:sz w:val="24"/>
          <w:szCs w:val="24"/>
          <w:lang w:val="hy-AM"/>
        </w:rPr>
        <w:t xml:space="preserve"> կինոթատրոնում ցուցադրման, ինչպես </w:t>
      </w:r>
      <w:r w:rsidR="003123CA" w:rsidRPr="006A5F82">
        <w:rPr>
          <w:rFonts w:ascii="GHEA Grapalat" w:hAnsi="GHEA Grapalat"/>
          <w:bCs/>
          <w:sz w:val="24"/>
          <w:szCs w:val="24"/>
          <w:lang w:val="hy-AM"/>
        </w:rPr>
        <w:t>նաև</w:t>
      </w:r>
      <w:r w:rsidR="00571D87" w:rsidRPr="006A5F82">
        <w:rPr>
          <w:rFonts w:ascii="GHEA Grapalat" w:hAnsi="GHEA Grapalat"/>
          <w:bCs/>
          <w:sz w:val="24"/>
          <w:szCs w:val="24"/>
          <w:lang w:val="hy-AM"/>
        </w:rPr>
        <w:t xml:space="preserve"> դրանց ընթացքում գովազդի </w:t>
      </w:r>
      <w:proofErr w:type="spellStart"/>
      <w:r w:rsidR="00571D87" w:rsidRPr="006A5F82">
        <w:rPr>
          <w:rFonts w:ascii="GHEA Grapalat" w:hAnsi="GHEA Grapalat"/>
          <w:bCs/>
          <w:sz w:val="24"/>
          <w:szCs w:val="24"/>
          <w:lang w:val="hy-AM"/>
        </w:rPr>
        <w:t>տեղադրմամբ</w:t>
      </w:r>
      <w:proofErr w:type="spellEnd"/>
      <w:r w:rsidR="00571D87" w:rsidRPr="006A5F82">
        <w:rPr>
          <w:rFonts w:ascii="GHEA Grapalat" w:hAnsi="GHEA Grapalat"/>
          <w:bCs/>
          <w:sz w:val="24"/>
          <w:szCs w:val="24"/>
          <w:lang w:val="hy-AM"/>
        </w:rPr>
        <w:t xml:space="preserve"> ստացված եկամուտների մասին տեղեկությունները ֆիլմ </w:t>
      </w:r>
      <w:proofErr w:type="spellStart"/>
      <w:r w:rsidR="00571D87" w:rsidRPr="006A5F82">
        <w:rPr>
          <w:rFonts w:ascii="GHEA Grapalat" w:hAnsi="GHEA Grapalat"/>
          <w:bCs/>
          <w:sz w:val="24"/>
          <w:szCs w:val="24"/>
          <w:lang w:val="hy-AM"/>
        </w:rPr>
        <w:t>ցուցադրողների</w:t>
      </w:r>
      <w:proofErr w:type="spellEnd"/>
      <w:r w:rsidR="00571D87" w:rsidRPr="006A5F82">
        <w:rPr>
          <w:rFonts w:ascii="GHEA Grapalat" w:hAnsi="GHEA Grapalat"/>
          <w:bCs/>
          <w:sz w:val="24"/>
          <w:szCs w:val="24"/>
          <w:lang w:val="hy-AM"/>
        </w:rPr>
        <w:t xml:space="preserve"> կողմից </w:t>
      </w:r>
      <w:proofErr w:type="spellStart"/>
      <w:r w:rsidR="00701531" w:rsidRPr="00701531">
        <w:rPr>
          <w:rFonts w:ascii="GHEA Grapalat" w:hAnsi="GHEA Grapalat"/>
          <w:bCs/>
          <w:sz w:val="24"/>
          <w:szCs w:val="24"/>
          <w:lang w:val="hy-AM"/>
        </w:rPr>
        <w:t>կինեմատոգրաֆիայի</w:t>
      </w:r>
      <w:proofErr w:type="spellEnd"/>
      <w:r w:rsidR="00701531" w:rsidRPr="00701531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571D87" w:rsidRPr="006A5F82">
        <w:rPr>
          <w:rFonts w:ascii="GHEA Grapalat" w:hAnsi="GHEA Grapalat"/>
          <w:bCs/>
          <w:sz w:val="24"/>
          <w:szCs w:val="24"/>
          <w:lang w:val="hy-AM"/>
        </w:rPr>
        <w:t xml:space="preserve">ազգային մարմին ներկայացնելու կարգը </w:t>
      </w:r>
      <w:r w:rsidR="00721CA0">
        <w:rPr>
          <w:rFonts w:ascii="GHEA Grapalat" w:hAnsi="GHEA Grapalat"/>
          <w:bCs/>
          <w:sz w:val="24"/>
          <w:szCs w:val="24"/>
          <w:lang w:val="hy-AM"/>
        </w:rPr>
        <w:t>սահմանելու</w:t>
      </w:r>
      <w:r w:rsidR="00571D87" w:rsidRPr="006A5F82">
        <w:rPr>
          <w:rFonts w:ascii="GHEA Grapalat" w:hAnsi="GHEA Grapalat"/>
          <w:bCs/>
          <w:sz w:val="24"/>
          <w:szCs w:val="24"/>
          <w:lang w:val="hy-AM"/>
        </w:rPr>
        <w:t xml:space="preserve"> մասին» </w:t>
      </w:r>
      <w:r w:rsidR="001F5834" w:rsidRPr="006A5F82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</w:t>
      </w:r>
      <w:r w:rsidRPr="006A5F82">
        <w:rPr>
          <w:rFonts w:ascii="GHEA Grapalat" w:hAnsi="GHEA Grapalat" w:cs="Sylfaen"/>
          <w:sz w:val="24"/>
          <w:szCs w:val="24"/>
          <w:lang w:val="hy-AM"/>
        </w:rPr>
        <w:t>որոշումը բխում է</w:t>
      </w:r>
      <w:r w:rsidR="00214460" w:rsidRPr="006A5F8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F4366" w:rsidRPr="00506111">
        <w:rPr>
          <w:rFonts w:ascii="GHEA Grapalat" w:hAnsi="GHEA Grapalat" w:cs="Sylfaen"/>
          <w:sz w:val="24"/>
          <w:szCs w:val="24"/>
          <w:lang w:val="hy-AM"/>
        </w:rPr>
        <w:t xml:space="preserve">«Հայաստանի վերափոխման ռազմավարություն 2050» «Գործարարների համար գրավիչ Հայաստան» </w:t>
      </w:r>
      <w:proofErr w:type="spellStart"/>
      <w:r w:rsidR="007F4366" w:rsidRPr="00506111">
        <w:rPr>
          <w:rFonts w:ascii="GHEA Grapalat" w:hAnsi="GHEA Grapalat" w:cs="Sylfaen"/>
          <w:sz w:val="24"/>
          <w:szCs w:val="24"/>
          <w:lang w:val="hy-AM"/>
        </w:rPr>
        <w:t>մեգանպատակի</w:t>
      </w:r>
      <w:proofErr w:type="spellEnd"/>
      <w:r w:rsidR="007F4366" w:rsidRPr="00506111">
        <w:rPr>
          <w:rFonts w:ascii="GHEA Grapalat" w:hAnsi="GHEA Grapalat" w:cs="Sylfaen"/>
          <w:sz w:val="24"/>
          <w:szCs w:val="24"/>
          <w:lang w:val="hy-AM"/>
        </w:rPr>
        <w:t xml:space="preserve"> 14</w:t>
      </w:r>
      <w:r w:rsidR="00447283" w:rsidRPr="00506111">
        <w:rPr>
          <w:rFonts w:ascii="GHEA Grapalat" w:hAnsi="GHEA Grapalat" w:cs="Sylfaen"/>
          <w:sz w:val="24"/>
          <w:szCs w:val="24"/>
          <w:lang w:val="hy-AM"/>
        </w:rPr>
        <w:t>-րդ</w:t>
      </w:r>
      <w:r w:rsidR="007F4366" w:rsidRPr="00506111">
        <w:rPr>
          <w:rFonts w:ascii="GHEA Grapalat" w:hAnsi="GHEA Grapalat" w:cs="Sylfaen"/>
          <w:sz w:val="24"/>
          <w:szCs w:val="24"/>
          <w:lang w:val="hy-AM"/>
        </w:rPr>
        <w:t xml:space="preserve"> կետից, այն է՝ Հայաստանը դարձնել տեղական և օտարերկրյա ներդրողների համար գրավիչ և հուսալի, տնտեսական կյանքի մասնակիցների համար կանխատեսելի, խաղի հավասար պայմաններ երաշխավորող, տնտեսության կայուն զարգացման համար արդյունավետ </w:t>
      </w:r>
      <w:proofErr w:type="spellStart"/>
      <w:r w:rsidR="007F4366" w:rsidRPr="00506111">
        <w:rPr>
          <w:rFonts w:ascii="GHEA Grapalat" w:hAnsi="GHEA Grapalat" w:cs="Sylfaen"/>
          <w:sz w:val="24"/>
          <w:szCs w:val="24"/>
          <w:lang w:val="hy-AM"/>
        </w:rPr>
        <w:t>կարգավորուﬓեր</w:t>
      </w:r>
      <w:proofErr w:type="spellEnd"/>
      <w:r w:rsidR="007F4366" w:rsidRPr="00506111">
        <w:rPr>
          <w:rFonts w:ascii="GHEA Grapalat" w:hAnsi="GHEA Grapalat" w:cs="Sylfaen"/>
          <w:sz w:val="24"/>
          <w:szCs w:val="24"/>
          <w:lang w:val="hy-AM"/>
        </w:rPr>
        <w:t xml:space="preserve"> և հասանելի որակյալ ծառայություններ (այդ թվում՝ ֆինանսական) առաջարկող </w:t>
      </w:r>
      <w:r w:rsidR="00DB0C70" w:rsidRPr="00506111">
        <w:rPr>
          <w:rFonts w:ascii="GHEA Grapalat" w:hAnsi="GHEA Grapalat" w:cs="Sylfaen"/>
          <w:sz w:val="24"/>
          <w:szCs w:val="24"/>
          <w:lang w:val="hy-AM"/>
        </w:rPr>
        <w:t>երկիր, բխում է</w:t>
      </w:r>
      <w:r w:rsidR="007F436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14460" w:rsidRPr="006A5F82">
        <w:rPr>
          <w:rFonts w:ascii="GHEA Grapalat" w:hAnsi="GHEA Grapalat" w:cs="GHEA Grapalat"/>
          <w:bCs/>
          <w:sz w:val="24"/>
          <w:szCs w:val="24"/>
          <w:lang w:val="hy-AM"/>
        </w:rPr>
        <w:t>ՀՀ կառավարության 2021թ. օգոստոսի 18-ի N 1363-Ա որոշմամբ հաստատված ՀՀ կառավարության 2021-2026 թվականների ծրագրի 4-րդ գլխի 4.9 բաժնում ամրագրված բարեփոխումների հետևյալ ուղղություններ</w:t>
      </w:r>
      <w:r w:rsidR="002624E3" w:rsidRPr="006A5F82">
        <w:rPr>
          <w:rFonts w:ascii="GHEA Grapalat" w:hAnsi="GHEA Grapalat" w:cs="GHEA Grapalat"/>
          <w:bCs/>
          <w:sz w:val="24"/>
          <w:szCs w:val="24"/>
          <w:lang w:val="hy-AM"/>
        </w:rPr>
        <w:t>ից</w:t>
      </w:r>
      <w:r w:rsidR="00214460" w:rsidRPr="006A5F82">
        <w:rPr>
          <w:rFonts w:ascii="GHEA Grapalat" w:hAnsi="GHEA Grapalat" w:cs="GHEA Grapalat"/>
          <w:bCs/>
          <w:sz w:val="24"/>
          <w:szCs w:val="24"/>
          <w:lang w:val="hy-AM"/>
        </w:rPr>
        <w:t>՝</w:t>
      </w:r>
      <w:r w:rsidR="00D16A50" w:rsidRPr="006A5F82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D16A50" w:rsidRPr="006A5F82">
        <w:rPr>
          <w:rFonts w:ascii="GHEA Grapalat" w:hAnsi="GHEA Grapalat"/>
          <w:sz w:val="24"/>
          <w:szCs w:val="24"/>
          <w:lang w:val="hy-AM"/>
        </w:rPr>
        <w:t xml:space="preserve">ֆինանսական միջոցների և մասնագիտական ռեսուրսների կենտրոնացումը, </w:t>
      </w:r>
      <w:r w:rsidR="00214460" w:rsidRPr="006A5F82">
        <w:rPr>
          <w:rFonts w:ascii="GHEA Grapalat" w:hAnsi="GHEA Grapalat" w:cs="GHEAGrapalat"/>
          <w:sz w:val="24"/>
          <w:szCs w:val="24"/>
          <w:lang w:val="hy-AM"/>
        </w:rPr>
        <w:t>պետություն-մասնավոր համագործակցության ընդլայնմանն ուղղված փոխշահավետ մեխանիզմների խթանումը, ժամանակակից տեղեկատվական տեխնոլոգիաների կիրառման ընդլայնումը</w:t>
      </w:r>
      <w:r w:rsidR="001F1F12" w:rsidRPr="006A5F82">
        <w:rPr>
          <w:rFonts w:ascii="GHEA Grapalat" w:hAnsi="GHEA Grapalat" w:cs="GHEAGrapalat"/>
          <w:sz w:val="24"/>
          <w:szCs w:val="24"/>
          <w:lang w:val="hy-AM"/>
        </w:rPr>
        <w:t xml:space="preserve">, </w:t>
      </w:r>
      <w:r w:rsidR="00214460" w:rsidRPr="006A5F82">
        <w:rPr>
          <w:rFonts w:ascii="GHEA Grapalat" w:hAnsi="GHEA Grapalat" w:cs="GHEAGrapalat"/>
          <w:sz w:val="24"/>
          <w:szCs w:val="24"/>
          <w:lang w:val="hy-AM"/>
        </w:rPr>
        <w:t xml:space="preserve">իրավական, սոցիալ-տնտեսական կարգավիճակի և հարաբերությունների հստակեցումը, ստեղծարար, տաղանդավոր անհատ արվեստագետների համար բարենպաստ միջավայրի </w:t>
      </w:r>
      <w:proofErr w:type="spellStart"/>
      <w:r w:rsidR="00214460" w:rsidRPr="006A5F82">
        <w:rPr>
          <w:rFonts w:ascii="GHEA Grapalat" w:hAnsi="GHEA Grapalat" w:cs="GHEAGrapalat"/>
          <w:sz w:val="24"/>
          <w:szCs w:val="24"/>
          <w:lang w:val="hy-AM"/>
        </w:rPr>
        <w:t>ձևավորումը</w:t>
      </w:r>
      <w:proofErr w:type="spellEnd"/>
      <w:r w:rsidR="00214460" w:rsidRPr="006A5F82">
        <w:rPr>
          <w:rFonts w:ascii="GHEA Grapalat" w:hAnsi="GHEA Grapalat" w:cs="GHEAGrapalat"/>
          <w:sz w:val="24"/>
          <w:szCs w:val="24"/>
          <w:lang w:val="hy-AM"/>
        </w:rPr>
        <w:t>, մշակույթի ոլորտի կադրերի պատրաստումը, վերապատրաստումը, համակարգի կատարելագործումը</w:t>
      </w:r>
      <w:r w:rsidR="00BF3C31" w:rsidRPr="006A5F82">
        <w:rPr>
          <w:rFonts w:ascii="GHEA Grapalat" w:hAnsi="GHEA Grapalat" w:cs="GHEAGrapalat"/>
          <w:sz w:val="24"/>
          <w:szCs w:val="24"/>
          <w:lang w:val="hy-AM"/>
        </w:rPr>
        <w:t>:</w:t>
      </w:r>
    </w:p>
    <w:p w14:paraId="0BFA68C6" w14:textId="77777777" w:rsidR="00205D35" w:rsidRPr="006A5F82" w:rsidRDefault="00205D35" w:rsidP="00B73FD4">
      <w:pPr>
        <w:tabs>
          <w:tab w:val="left" w:pos="508"/>
        </w:tabs>
        <w:spacing w:line="276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GHEAGrapalat"/>
          <w:sz w:val="24"/>
          <w:szCs w:val="24"/>
          <w:lang w:val="hy-AM"/>
        </w:rPr>
        <w:tab/>
        <w:t xml:space="preserve">Բացի այդ նախագիծը լիարժեք համապատասխանում է </w:t>
      </w:r>
      <w:r w:rsidRPr="001776C1">
        <w:rPr>
          <w:rFonts w:ascii="GHEA Grapalat" w:hAnsi="GHEA Grapalat" w:cs="Sylfaen"/>
          <w:sz w:val="24"/>
          <w:szCs w:val="24"/>
          <w:lang w:val="hy-AM"/>
        </w:rPr>
        <w:t xml:space="preserve">ՀՀ Կառավարության 2021 թվականի փետրվարի 11-ի «Հայաստանի </w:t>
      </w:r>
      <w:proofErr w:type="spellStart"/>
      <w:r w:rsidRPr="001776C1">
        <w:rPr>
          <w:rFonts w:ascii="GHEA Grapalat" w:hAnsi="GHEA Grapalat" w:cs="Sylfaen"/>
          <w:sz w:val="24"/>
          <w:szCs w:val="24"/>
          <w:lang w:val="hy-AM"/>
        </w:rPr>
        <w:t>թվայնացման</w:t>
      </w:r>
      <w:proofErr w:type="spellEnd"/>
      <w:r w:rsidRPr="001776C1">
        <w:rPr>
          <w:rFonts w:ascii="GHEA Grapalat" w:hAnsi="GHEA Grapalat" w:cs="Sylfaen"/>
          <w:sz w:val="24"/>
          <w:szCs w:val="24"/>
          <w:lang w:val="hy-AM"/>
        </w:rPr>
        <w:t xml:space="preserve"> ռազմավարությանը, ռազմավարության միջոցառումների ծրագրին և արդյունքային ցուցանիշներին հավանություն տալու մասին» N 183-Լ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որոշմանը, այն է «</w:t>
      </w:r>
      <w:r w:rsidRPr="005D2914">
        <w:rPr>
          <w:rFonts w:ascii="GHEA Grapalat" w:hAnsi="GHEA Grapalat" w:cs="Sylfaen"/>
          <w:b/>
          <w:lang w:val="hy-AM"/>
        </w:rPr>
        <w:t xml:space="preserve">պետական կառավարման համակարգի </w:t>
      </w:r>
      <w:proofErr w:type="spellStart"/>
      <w:r w:rsidRPr="005D2914">
        <w:rPr>
          <w:rFonts w:ascii="GHEA Grapalat" w:hAnsi="GHEA Grapalat" w:cs="Sylfaen"/>
          <w:b/>
          <w:lang w:val="hy-AM"/>
        </w:rPr>
        <w:t>արդյունավետությանն</w:t>
      </w:r>
      <w:proofErr w:type="spellEnd"/>
      <w:r w:rsidRPr="005D2914">
        <w:rPr>
          <w:rFonts w:ascii="GHEA Grapalat" w:hAnsi="GHEA Grapalat" w:cs="Sylfaen"/>
          <w:b/>
          <w:lang w:val="hy-AM"/>
        </w:rPr>
        <w:t xml:space="preserve"> ու </w:t>
      </w:r>
      <w:proofErr w:type="spellStart"/>
      <w:r w:rsidRPr="005D2914">
        <w:rPr>
          <w:rFonts w:ascii="GHEA Grapalat" w:hAnsi="GHEA Grapalat" w:cs="Sylfaen"/>
          <w:b/>
          <w:lang w:val="hy-AM"/>
        </w:rPr>
        <w:t>թափանցիկությանը</w:t>
      </w:r>
      <w:proofErr w:type="spellEnd"/>
      <w:r w:rsidRPr="005D2914">
        <w:rPr>
          <w:rFonts w:ascii="GHEA Grapalat" w:hAnsi="GHEA Grapalat" w:cs="Sylfaen"/>
          <w:b/>
          <w:lang w:val="hy-AM"/>
        </w:rPr>
        <w:t xml:space="preserve">, լայնաշերտ կապի և հեռահաղորդակցության ենթակառուցվածքների զարգացմանը, մասնավոր ոլորտի մրցունակության բարձրացմանը, տնտեսական աճի համար անհրաժեշտ </w:t>
      </w:r>
      <w:proofErr w:type="spellStart"/>
      <w:r w:rsidRPr="005D2914">
        <w:rPr>
          <w:rFonts w:ascii="GHEA Grapalat" w:hAnsi="GHEA Grapalat" w:cs="Sylfaen"/>
          <w:b/>
          <w:lang w:val="hy-AM"/>
        </w:rPr>
        <w:t>տվյալահեն</w:t>
      </w:r>
      <w:proofErr w:type="spellEnd"/>
      <w:r w:rsidRPr="005D2914">
        <w:rPr>
          <w:rFonts w:ascii="GHEA Grapalat" w:hAnsi="GHEA Grapalat" w:cs="Sylfaen"/>
          <w:b/>
          <w:lang w:val="hy-AM"/>
        </w:rPr>
        <w:t xml:space="preserve"> որոշումների կայացմանը և թվային հմտություններով աշխատուժի զարգացմանը:</w:t>
      </w:r>
      <w:r>
        <w:rPr>
          <w:rFonts w:ascii="GHEA Grapalat" w:hAnsi="GHEA Grapalat" w:cs="Sylfaen"/>
          <w:sz w:val="24"/>
          <w:szCs w:val="24"/>
          <w:lang w:val="hy-AM"/>
        </w:rPr>
        <w:t>»</w:t>
      </w:r>
    </w:p>
    <w:p w14:paraId="209227EF" w14:textId="77777777" w:rsidR="006E3707" w:rsidRPr="006A5F82" w:rsidRDefault="006E3707" w:rsidP="00205D35">
      <w:pPr>
        <w:pStyle w:val="a4"/>
        <w:numPr>
          <w:ilvl w:val="0"/>
          <w:numId w:val="3"/>
        </w:numPr>
        <w:jc w:val="both"/>
        <w:rPr>
          <w:rFonts w:ascii="GHEA Grapalat" w:hAnsi="GHEA Grapalat" w:cs="Times Armenian"/>
          <w:b/>
          <w:sz w:val="24"/>
          <w:szCs w:val="24"/>
          <w:u w:val="single"/>
          <w:lang w:val="ro-RO"/>
        </w:rPr>
      </w:pPr>
      <w:r w:rsidRPr="006A5F82">
        <w:rPr>
          <w:rFonts w:ascii="GHEA Grapalat" w:hAnsi="GHEA Grapalat" w:cs="Sylfaen"/>
          <w:b/>
          <w:sz w:val="24"/>
          <w:szCs w:val="24"/>
          <w:lang w:val="hy-AM"/>
        </w:rPr>
        <w:t>Այլ տեղեկություններ.</w:t>
      </w:r>
    </w:p>
    <w:p w14:paraId="2212B18D" w14:textId="77777777" w:rsidR="006E3707" w:rsidRPr="006A5F82" w:rsidRDefault="006E3707" w:rsidP="00B73FD4">
      <w:pPr>
        <w:pStyle w:val="a4"/>
        <w:ind w:left="750"/>
        <w:jc w:val="both"/>
        <w:rPr>
          <w:rFonts w:ascii="GHEA Grapalat" w:hAnsi="GHEA Grapalat" w:cs="Sylfaen"/>
          <w:b/>
          <w:sz w:val="24"/>
          <w:szCs w:val="24"/>
        </w:rPr>
      </w:pPr>
    </w:p>
    <w:p w14:paraId="42322AC4" w14:textId="77777777" w:rsidR="006E3707" w:rsidRPr="006A5F82" w:rsidRDefault="006E3707" w:rsidP="00B73FD4">
      <w:pPr>
        <w:pStyle w:val="a4"/>
        <w:ind w:left="750" w:firstLine="666"/>
        <w:jc w:val="both"/>
        <w:rPr>
          <w:rFonts w:ascii="GHEA Grapalat" w:hAnsi="GHEA Grapalat" w:cs="Times Armenian"/>
          <w:b/>
          <w:sz w:val="24"/>
          <w:szCs w:val="24"/>
          <w:u w:val="single"/>
          <w:lang w:val="ro-RO"/>
        </w:rPr>
      </w:pPr>
      <w:r w:rsidRPr="006A5F82">
        <w:rPr>
          <w:rFonts w:ascii="GHEA Grapalat" w:hAnsi="GHEA Grapalat" w:cs="Sylfaen"/>
          <w:sz w:val="24"/>
          <w:szCs w:val="24"/>
          <w:lang w:val="hy-AM"/>
        </w:rPr>
        <w:t>Չկան:</w:t>
      </w:r>
    </w:p>
    <w:p w14:paraId="199F720E" w14:textId="77777777" w:rsidR="006E3707" w:rsidRPr="006A5F82" w:rsidRDefault="006E3707" w:rsidP="00B73FD4">
      <w:pPr>
        <w:spacing w:line="276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14:paraId="14E73631" w14:textId="77777777" w:rsidR="006E3707" w:rsidRPr="006A5F82" w:rsidRDefault="006E3707" w:rsidP="00B73FD4">
      <w:pPr>
        <w:spacing w:line="276" w:lineRule="auto"/>
        <w:rPr>
          <w:rFonts w:ascii="GHEA Grapalat" w:hAnsi="GHEA Grapalat"/>
        </w:rPr>
      </w:pPr>
    </w:p>
    <w:sectPr w:rsidR="006E3707" w:rsidRPr="006A5F82" w:rsidSect="002249C2">
      <w:pgSz w:w="12240" w:h="15840"/>
      <w:pgMar w:top="993" w:right="900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73CA"/>
    <w:multiLevelType w:val="hybridMultilevel"/>
    <w:tmpl w:val="A2307E10"/>
    <w:lvl w:ilvl="0" w:tplc="125CB094">
      <w:start w:val="1"/>
      <w:numFmt w:val="decimal"/>
      <w:lvlText w:val="%1."/>
      <w:lvlJc w:val="left"/>
      <w:pPr>
        <w:ind w:left="1110" w:hanging="360"/>
      </w:pPr>
      <w:rPr>
        <w:rFonts w:cs="Sylfae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33F4674F"/>
    <w:multiLevelType w:val="hybridMultilevel"/>
    <w:tmpl w:val="EAA08E40"/>
    <w:lvl w:ilvl="0" w:tplc="A02EAD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75C27"/>
    <w:multiLevelType w:val="hybridMultilevel"/>
    <w:tmpl w:val="5A806EDE"/>
    <w:lvl w:ilvl="0" w:tplc="59B8768C">
      <w:start w:val="1"/>
      <w:numFmt w:val="decimal"/>
      <w:lvlText w:val="%1."/>
      <w:lvlJc w:val="left"/>
      <w:pPr>
        <w:ind w:left="1440" w:hanging="90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A6E6F07"/>
    <w:multiLevelType w:val="hybridMultilevel"/>
    <w:tmpl w:val="25B85006"/>
    <w:lvl w:ilvl="0" w:tplc="9EDAB6C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2840C0"/>
    <w:multiLevelType w:val="hybridMultilevel"/>
    <w:tmpl w:val="89DC58B2"/>
    <w:lvl w:ilvl="0" w:tplc="125CB094">
      <w:start w:val="1"/>
      <w:numFmt w:val="decimal"/>
      <w:lvlText w:val="%1."/>
      <w:lvlJc w:val="left"/>
      <w:pPr>
        <w:ind w:left="1110" w:hanging="360"/>
      </w:pPr>
      <w:rPr>
        <w:rFonts w:cs="Sylfae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759E0E6F"/>
    <w:multiLevelType w:val="hybridMultilevel"/>
    <w:tmpl w:val="DF8C77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564"/>
    <w:rsid w:val="00021013"/>
    <w:rsid w:val="00026B77"/>
    <w:rsid w:val="000361E2"/>
    <w:rsid w:val="00040746"/>
    <w:rsid w:val="000435DC"/>
    <w:rsid w:val="0005654E"/>
    <w:rsid w:val="00065983"/>
    <w:rsid w:val="0006776A"/>
    <w:rsid w:val="0007526C"/>
    <w:rsid w:val="00080632"/>
    <w:rsid w:val="00086A28"/>
    <w:rsid w:val="0008790F"/>
    <w:rsid w:val="00094DC9"/>
    <w:rsid w:val="00094EB3"/>
    <w:rsid w:val="000966B2"/>
    <w:rsid w:val="000B384C"/>
    <w:rsid w:val="000B3A0E"/>
    <w:rsid w:val="000C3AAF"/>
    <w:rsid w:val="000C7AAE"/>
    <w:rsid w:val="000E2594"/>
    <w:rsid w:val="000E3D24"/>
    <w:rsid w:val="000E45A0"/>
    <w:rsid w:val="000E7D84"/>
    <w:rsid w:val="000F0A28"/>
    <w:rsid w:val="00110313"/>
    <w:rsid w:val="001370DE"/>
    <w:rsid w:val="00137598"/>
    <w:rsid w:val="00146CB9"/>
    <w:rsid w:val="0015370D"/>
    <w:rsid w:val="001541EB"/>
    <w:rsid w:val="0016039F"/>
    <w:rsid w:val="001626D6"/>
    <w:rsid w:val="00162F91"/>
    <w:rsid w:val="00163A16"/>
    <w:rsid w:val="00170055"/>
    <w:rsid w:val="00173EC5"/>
    <w:rsid w:val="00174371"/>
    <w:rsid w:val="001750F8"/>
    <w:rsid w:val="00177697"/>
    <w:rsid w:val="001776C1"/>
    <w:rsid w:val="00184E44"/>
    <w:rsid w:val="00186AAA"/>
    <w:rsid w:val="00191F99"/>
    <w:rsid w:val="001944BE"/>
    <w:rsid w:val="001B5238"/>
    <w:rsid w:val="001C14DF"/>
    <w:rsid w:val="001C30A0"/>
    <w:rsid w:val="001C6EDC"/>
    <w:rsid w:val="001D051A"/>
    <w:rsid w:val="001D0A4D"/>
    <w:rsid w:val="001D0CED"/>
    <w:rsid w:val="001D3D13"/>
    <w:rsid w:val="001E4141"/>
    <w:rsid w:val="001F1F12"/>
    <w:rsid w:val="001F4FE4"/>
    <w:rsid w:val="001F5834"/>
    <w:rsid w:val="001F5840"/>
    <w:rsid w:val="00203ED8"/>
    <w:rsid w:val="002045CF"/>
    <w:rsid w:val="00205D35"/>
    <w:rsid w:val="0021285A"/>
    <w:rsid w:val="00214460"/>
    <w:rsid w:val="00216CDA"/>
    <w:rsid w:val="0022057D"/>
    <w:rsid w:val="002249C2"/>
    <w:rsid w:val="002405E9"/>
    <w:rsid w:val="00243FD8"/>
    <w:rsid w:val="00250352"/>
    <w:rsid w:val="00256057"/>
    <w:rsid w:val="002624E3"/>
    <w:rsid w:val="00262701"/>
    <w:rsid w:val="00270DED"/>
    <w:rsid w:val="00280FF4"/>
    <w:rsid w:val="00282196"/>
    <w:rsid w:val="002A7520"/>
    <w:rsid w:val="002B03FC"/>
    <w:rsid w:val="002B40C7"/>
    <w:rsid w:val="002B44B4"/>
    <w:rsid w:val="002D560E"/>
    <w:rsid w:val="002D6E77"/>
    <w:rsid w:val="002E09C0"/>
    <w:rsid w:val="002E627A"/>
    <w:rsid w:val="002E6BA3"/>
    <w:rsid w:val="002E6EB4"/>
    <w:rsid w:val="002E795B"/>
    <w:rsid w:val="002F27BC"/>
    <w:rsid w:val="002F2D61"/>
    <w:rsid w:val="002F3A0A"/>
    <w:rsid w:val="002F6A21"/>
    <w:rsid w:val="003123CA"/>
    <w:rsid w:val="0031282C"/>
    <w:rsid w:val="00317CD7"/>
    <w:rsid w:val="00324F42"/>
    <w:rsid w:val="003255F3"/>
    <w:rsid w:val="00327B3B"/>
    <w:rsid w:val="003337B9"/>
    <w:rsid w:val="00333BFF"/>
    <w:rsid w:val="00341357"/>
    <w:rsid w:val="00345E7B"/>
    <w:rsid w:val="00346CFA"/>
    <w:rsid w:val="0034765F"/>
    <w:rsid w:val="00366BF5"/>
    <w:rsid w:val="00375AE2"/>
    <w:rsid w:val="003766FE"/>
    <w:rsid w:val="00384C63"/>
    <w:rsid w:val="0039139A"/>
    <w:rsid w:val="00394567"/>
    <w:rsid w:val="00395312"/>
    <w:rsid w:val="003961B1"/>
    <w:rsid w:val="003A5287"/>
    <w:rsid w:val="003B0516"/>
    <w:rsid w:val="003B6948"/>
    <w:rsid w:val="003D1E02"/>
    <w:rsid w:val="003D3A17"/>
    <w:rsid w:val="003D564F"/>
    <w:rsid w:val="00403057"/>
    <w:rsid w:val="00407ADA"/>
    <w:rsid w:val="0041557E"/>
    <w:rsid w:val="00416A7A"/>
    <w:rsid w:val="00421C41"/>
    <w:rsid w:val="0042585E"/>
    <w:rsid w:val="004341A5"/>
    <w:rsid w:val="00440DBC"/>
    <w:rsid w:val="00443665"/>
    <w:rsid w:val="004440D0"/>
    <w:rsid w:val="00447283"/>
    <w:rsid w:val="0045233C"/>
    <w:rsid w:val="0046138D"/>
    <w:rsid w:val="00475975"/>
    <w:rsid w:val="00476DAA"/>
    <w:rsid w:val="004772BE"/>
    <w:rsid w:val="00486589"/>
    <w:rsid w:val="004909C4"/>
    <w:rsid w:val="00493C6E"/>
    <w:rsid w:val="004950F9"/>
    <w:rsid w:val="004954E3"/>
    <w:rsid w:val="004A2505"/>
    <w:rsid w:val="004B180F"/>
    <w:rsid w:val="004B334F"/>
    <w:rsid w:val="004B639D"/>
    <w:rsid w:val="004C31AE"/>
    <w:rsid w:val="004C7FA7"/>
    <w:rsid w:val="004D38A5"/>
    <w:rsid w:val="004D4EC2"/>
    <w:rsid w:val="004D79CD"/>
    <w:rsid w:val="004E0218"/>
    <w:rsid w:val="004E6F37"/>
    <w:rsid w:val="004F1CB4"/>
    <w:rsid w:val="004F5944"/>
    <w:rsid w:val="004F6B63"/>
    <w:rsid w:val="004F7E42"/>
    <w:rsid w:val="0050004A"/>
    <w:rsid w:val="00500F12"/>
    <w:rsid w:val="00502429"/>
    <w:rsid w:val="00502C06"/>
    <w:rsid w:val="00503FFB"/>
    <w:rsid w:val="00506111"/>
    <w:rsid w:val="005124B0"/>
    <w:rsid w:val="00514AF2"/>
    <w:rsid w:val="005219F0"/>
    <w:rsid w:val="00541EA3"/>
    <w:rsid w:val="0054300F"/>
    <w:rsid w:val="005451D6"/>
    <w:rsid w:val="00545362"/>
    <w:rsid w:val="00552731"/>
    <w:rsid w:val="00553D2E"/>
    <w:rsid w:val="00571D87"/>
    <w:rsid w:val="005808A5"/>
    <w:rsid w:val="00590633"/>
    <w:rsid w:val="00595028"/>
    <w:rsid w:val="005952DB"/>
    <w:rsid w:val="005B2099"/>
    <w:rsid w:val="005B2727"/>
    <w:rsid w:val="005B5753"/>
    <w:rsid w:val="005C1747"/>
    <w:rsid w:val="005C56B7"/>
    <w:rsid w:val="005C7694"/>
    <w:rsid w:val="005D1E0C"/>
    <w:rsid w:val="005D2914"/>
    <w:rsid w:val="005D3DB4"/>
    <w:rsid w:val="005D465F"/>
    <w:rsid w:val="005D5204"/>
    <w:rsid w:val="005F48A8"/>
    <w:rsid w:val="005F501A"/>
    <w:rsid w:val="006234DB"/>
    <w:rsid w:val="00626894"/>
    <w:rsid w:val="006328FF"/>
    <w:rsid w:val="00632E73"/>
    <w:rsid w:val="00636E17"/>
    <w:rsid w:val="00647332"/>
    <w:rsid w:val="006620A6"/>
    <w:rsid w:val="00666C69"/>
    <w:rsid w:val="006673DA"/>
    <w:rsid w:val="00667446"/>
    <w:rsid w:val="00680C5F"/>
    <w:rsid w:val="006812ED"/>
    <w:rsid w:val="00684EDD"/>
    <w:rsid w:val="00687C4A"/>
    <w:rsid w:val="00692D99"/>
    <w:rsid w:val="006A1B36"/>
    <w:rsid w:val="006A1C85"/>
    <w:rsid w:val="006A5F82"/>
    <w:rsid w:val="006A792B"/>
    <w:rsid w:val="006C01E2"/>
    <w:rsid w:val="006C16E1"/>
    <w:rsid w:val="006C1B45"/>
    <w:rsid w:val="006C291A"/>
    <w:rsid w:val="006D7DF3"/>
    <w:rsid w:val="006E23B0"/>
    <w:rsid w:val="006E33D4"/>
    <w:rsid w:val="006E3707"/>
    <w:rsid w:val="006E4E53"/>
    <w:rsid w:val="006E7BA4"/>
    <w:rsid w:val="006F5AF3"/>
    <w:rsid w:val="00701531"/>
    <w:rsid w:val="00704F9E"/>
    <w:rsid w:val="00712D00"/>
    <w:rsid w:val="00721CA0"/>
    <w:rsid w:val="007450D3"/>
    <w:rsid w:val="00750173"/>
    <w:rsid w:val="00751DE7"/>
    <w:rsid w:val="00752269"/>
    <w:rsid w:val="007532B9"/>
    <w:rsid w:val="007546A4"/>
    <w:rsid w:val="00755D3B"/>
    <w:rsid w:val="0076283E"/>
    <w:rsid w:val="007631CA"/>
    <w:rsid w:val="00777EAE"/>
    <w:rsid w:val="00784A2F"/>
    <w:rsid w:val="00785BFB"/>
    <w:rsid w:val="007914BD"/>
    <w:rsid w:val="007A13CA"/>
    <w:rsid w:val="007A3ED0"/>
    <w:rsid w:val="007A4564"/>
    <w:rsid w:val="007A5067"/>
    <w:rsid w:val="007B5D8E"/>
    <w:rsid w:val="007C0B7D"/>
    <w:rsid w:val="007D1E1C"/>
    <w:rsid w:val="007D2C6C"/>
    <w:rsid w:val="007D6690"/>
    <w:rsid w:val="007D7D72"/>
    <w:rsid w:val="007E2AAB"/>
    <w:rsid w:val="007E6E25"/>
    <w:rsid w:val="007F0DB7"/>
    <w:rsid w:val="007F4366"/>
    <w:rsid w:val="007F4D51"/>
    <w:rsid w:val="007F72A8"/>
    <w:rsid w:val="008100E0"/>
    <w:rsid w:val="00810E25"/>
    <w:rsid w:val="008137D7"/>
    <w:rsid w:val="008179E2"/>
    <w:rsid w:val="00824E66"/>
    <w:rsid w:val="0082531B"/>
    <w:rsid w:val="00827A93"/>
    <w:rsid w:val="00833307"/>
    <w:rsid w:val="00834475"/>
    <w:rsid w:val="00836000"/>
    <w:rsid w:val="00836E0D"/>
    <w:rsid w:val="008421C9"/>
    <w:rsid w:val="00842F29"/>
    <w:rsid w:val="008461C9"/>
    <w:rsid w:val="00846FCE"/>
    <w:rsid w:val="00847939"/>
    <w:rsid w:val="0085280E"/>
    <w:rsid w:val="00853576"/>
    <w:rsid w:val="00855605"/>
    <w:rsid w:val="00860B3D"/>
    <w:rsid w:val="00860D45"/>
    <w:rsid w:val="00864DD8"/>
    <w:rsid w:val="008665B0"/>
    <w:rsid w:val="00881710"/>
    <w:rsid w:val="0089328D"/>
    <w:rsid w:val="008A0A73"/>
    <w:rsid w:val="008A4624"/>
    <w:rsid w:val="008A5EAA"/>
    <w:rsid w:val="008A7560"/>
    <w:rsid w:val="008B4174"/>
    <w:rsid w:val="008C2846"/>
    <w:rsid w:val="008C6522"/>
    <w:rsid w:val="008C6ED8"/>
    <w:rsid w:val="008E19A0"/>
    <w:rsid w:val="008E3D6D"/>
    <w:rsid w:val="008E4ABB"/>
    <w:rsid w:val="008E514E"/>
    <w:rsid w:val="008E71DF"/>
    <w:rsid w:val="008E7D96"/>
    <w:rsid w:val="008F059E"/>
    <w:rsid w:val="008F22FA"/>
    <w:rsid w:val="008F5C1A"/>
    <w:rsid w:val="009010B8"/>
    <w:rsid w:val="0091448B"/>
    <w:rsid w:val="0092756B"/>
    <w:rsid w:val="00930D9C"/>
    <w:rsid w:val="00934D93"/>
    <w:rsid w:val="00937CEC"/>
    <w:rsid w:val="00941DC6"/>
    <w:rsid w:val="00942DA3"/>
    <w:rsid w:val="00943793"/>
    <w:rsid w:val="00944001"/>
    <w:rsid w:val="009447E4"/>
    <w:rsid w:val="009476CD"/>
    <w:rsid w:val="00953C4A"/>
    <w:rsid w:val="0095569A"/>
    <w:rsid w:val="00967A52"/>
    <w:rsid w:val="009809AA"/>
    <w:rsid w:val="00986F58"/>
    <w:rsid w:val="00990EC1"/>
    <w:rsid w:val="0099198A"/>
    <w:rsid w:val="00994FA2"/>
    <w:rsid w:val="009A0D43"/>
    <w:rsid w:val="009A6E3B"/>
    <w:rsid w:val="009A7F65"/>
    <w:rsid w:val="009B5CD1"/>
    <w:rsid w:val="009B6ABA"/>
    <w:rsid w:val="009C0C54"/>
    <w:rsid w:val="009D19D1"/>
    <w:rsid w:val="009D2023"/>
    <w:rsid w:val="009D5554"/>
    <w:rsid w:val="009D6E75"/>
    <w:rsid w:val="009E2395"/>
    <w:rsid w:val="009E3829"/>
    <w:rsid w:val="009E5839"/>
    <w:rsid w:val="009E6A58"/>
    <w:rsid w:val="009F434C"/>
    <w:rsid w:val="00A00C1C"/>
    <w:rsid w:val="00A22BD3"/>
    <w:rsid w:val="00A31E3E"/>
    <w:rsid w:val="00A32182"/>
    <w:rsid w:val="00A36A36"/>
    <w:rsid w:val="00A42B9D"/>
    <w:rsid w:val="00A4316D"/>
    <w:rsid w:val="00A505A4"/>
    <w:rsid w:val="00A508C4"/>
    <w:rsid w:val="00A50AE6"/>
    <w:rsid w:val="00A53329"/>
    <w:rsid w:val="00A53BCA"/>
    <w:rsid w:val="00A54E1C"/>
    <w:rsid w:val="00A62F97"/>
    <w:rsid w:val="00A662D2"/>
    <w:rsid w:val="00A676C7"/>
    <w:rsid w:val="00A72441"/>
    <w:rsid w:val="00A75CBD"/>
    <w:rsid w:val="00A815A8"/>
    <w:rsid w:val="00A82761"/>
    <w:rsid w:val="00A86FBF"/>
    <w:rsid w:val="00A93287"/>
    <w:rsid w:val="00A93A72"/>
    <w:rsid w:val="00A97A86"/>
    <w:rsid w:val="00AA025A"/>
    <w:rsid w:val="00AA22A5"/>
    <w:rsid w:val="00AA33A6"/>
    <w:rsid w:val="00AA6C39"/>
    <w:rsid w:val="00AB2847"/>
    <w:rsid w:val="00AB30E7"/>
    <w:rsid w:val="00AC0172"/>
    <w:rsid w:val="00AC1E94"/>
    <w:rsid w:val="00AC478C"/>
    <w:rsid w:val="00AC61F9"/>
    <w:rsid w:val="00AC7770"/>
    <w:rsid w:val="00AD2887"/>
    <w:rsid w:val="00AD3A3B"/>
    <w:rsid w:val="00AE0337"/>
    <w:rsid w:val="00AF4DA5"/>
    <w:rsid w:val="00AF7417"/>
    <w:rsid w:val="00B01165"/>
    <w:rsid w:val="00B06108"/>
    <w:rsid w:val="00B14DC2"/>
    <w:rsid w:val="00B1765B"/>
    <w:rsid w:val="00B20075"/>
    <w:rsid w:val="00B36935"/>
    <w:rsid w:val="00B378E4"/>
    <w:rsid w:val="00B45B52"/>
    <w:rsid w:val="00B46F86"/>
    <w:rsid w:val="00B530A3"/>
    <w:rsid w:val="00B57B11"/>
    <w:rsid w:val="00B63517"/>
    <w:rsid w:val="00B678DD"/>
    <w:rsid w:val="00B73FD4"/>
    <w:rsid w:val="00B76B65"/>
    <w:rsid w:val="00B7751A"/>
    <w:rsid w:val="00B87A5A"/>
    <w:rsid w:val="00B90F21"/>
    <w:rsid w:val="00B91B2E"/>
    <w:rsid w:val="00B92F27"/>
    <w:rsid w:val="00B93F3A"/>
    <w:rsid w:val="00B9413D"/>
    <w:rsid w:val="00B976C3"/>
    <w:rsid w:val="00B97AB4"/>
    <w:rsid w:val="00BA0061"/>
    <w:rsid w:val="00BA2068"/>
    <w:rsid w:val="00BA3EA1"/>
    <w:rsid w:val="00BA6D7A"/>
    <w:rsid w:val="00BA71A8"/>
    <w:rsid w:val="00BB1546"/>
    <w:rsid w:val="00BB235C"/>
    <w:rsid w:val="00BC0EC2"/>
    <w:rsid w:val="00BC20BF"/>
    <w:rsid w:val="00BC3498"/>
    <w:rsid w:val="00BC5277"/>
    <w:rsid w:val="00BD1053"/>
    <w:rsid w:val="00BD226A"/>
    <w:rsid w:val="00BE2817"/>
    <w:rsid w:val="00BE67E9"/>
    <w:rsid w:val="00BF3C31"/>
    <w:rsid w:val="00C019DA"/>
    <w:rsid w:val="00C11EFF"/>
    <w:rsid w:val="00C179A4"/>
    <w:rsid w:val="00C23F08"/>
    <w:rsid w:val="00C247FF"/>
    <w:rsid w:val="00C27B0B"/>
    <w:rsid w:val="00C356DB"/>
    <w:rsid w:val="00C373E0"/>
    <w:rsid w:val="00C400A7"/>
    <w:rsid w:val="00C51879"/>
    <w:rsid w:val="00C563F1"/>
    <w:rsid w:val="00C62A5D"/>
    <w:rsid w:val="00C62F57"/>
    <w:rsid w:val="00C70A75"/>
    <w:rsid w:val="00C83BB6"/>
    <w:rsid w:val="00C85FE4"/>
    <w:rsid w:val="00C878DC"/>
    <w:rsid w:val="00C87DEE"/>
    <w:rsid w:val="00C91DAF"/>
    <w:rsid w:val="00CA0B89"/>
    <w:rsid w:val="00CB0981"/>
    <w:rsid w:val="00CB163F"/>
    <w:rsid w:val="00CB247A"/>
    <w:rsid w:val="00CB5A01"/>
    <w:rsid w:val="00CD0C14"/>
    <w:rsid w:val="00CD74DD"/>
    <w:rsid w:val="00CD7971"/>
    <w:rsid w:val="00CE6D25"/>
    <w:rsid w:val="00CE7902"/>
    <w:rsid w:val="00CF4A91"/>
    <w:rsid w:val="00CF5296"/>
    <w:rsid w:val="00CF60A7"/>
    <w:rsid w:val="00D0452E"/>
    <w:rsid w:val="00D070F9"/>
    <w:rsid w:val="00D16A50"/>
    <w:rsid w:val="00D206F8"/>
    <w:rsid w:val="00D261B5"/>
    <w:rsid w:val="00D30953"/>
    <w:rsid w:val="00D33456"/>
    <w:rsid w:val="00D4267F"/>
    <w:rsid w:val="00D60488"/>
    <w:rsid w:val="00D7470F"/>
    <w:rsid w:val="00D95AED"/>
    <w:rsid w:val="00D95B4F"/>
    <w:rsid w:val="00DA0003"/>
    <w:rsid w:val="00DA280C"/>
    <w:rsid w:val="00DA3CED"/>
    <w:rsid w:val="00DB01FA"/>
    <w:rsid w:val="00DB041C"/>
    <w:rsid w:val="00DB0C70"/>
    <w:rsid w:val="00DC317C"/>
    <w:rsid w:val="00DC6A44"/>
    <w:rsid w:val="00DD4635"/>
    <w:rsid w:val="00DE183A"/>
    <w:rsid w:val="00DE19EF"/>
    <w:rsid w:val="00DE257A"/>
    <w:rsid w:val="00DE4564"/>
    <w:rsid w:val="00DF6BA0"/>
    <w:rsid w:val="00DF7BDF"/>
    <w:rsid w:val="00E00F60"/>
    <w:rsid w:val="00E03F8B"/>
    <w:rsid w:val="00E24A83"/>
    <w:rsid w:val="00E2797D"/>
    <w:rsid w:val="00E30D5B"/>
    <w:rsid w:val="00E32A00"/>
    <w:rsid w:val="00E44338"/>
    <w:rsid w:val="00E45ABC"/>
    <w:rsid w:val="00E46750"/>
    <w:rsid w:val="00E51B3C"/>
    <w:rsid w:val="00E554CE"/>
    <w:rsid w:val="00E56AD2"/>
    <w:rsid w:val="00E56C53"/>
    <w:rsid w:val="00E64563"/>
    <w:rsid w:val="00E71334"/>
    <w:rsid w:val="00E7520F"/>
    <w:rsid w:val="00E77FA4"/>
    <w:rsid w:val="00E80D6A"/>
    <w:rsid w:val="00E81B7B"/>
    <w:rsid w:val="00E82043"/>
    <w:rsid w:val="00E8288B"/>
    <w:rsid w:val="00E867B6"/>
    <w:rsid w:val="00EA7E20"/>
    <w:rsid w:val="00EC27AE"/>
    <w:rsid w:val="00EC2C38"/>
    <w:rsid w:val="00EC2D53"/>
    <w:rsid w:val="00ED12EB"/>
    <w:rsid w:val="00ED4DD8"/>
    <w:rsid w:val="00ED6DF6"/>
    <w:rsid w:val="00ED7B35"/>
    <w:rsid w:val="00EE17E6"/>
    <w:rsid w:val="00EE36E9"/>
    <w:rsid w:val="00EE5123"/>
    <w:rsid w:val="00F06DC6"/>
    <w:rsid w:val="00F074F7"/>
    <w:rsid w:val="00F11625"/>
    <w:rsid w:val="00F1533A"/>
    <w:rsid w:val="00F17696"/>
    <w:rsid w:val="00F2682D"/>
    <w:rsid w:val="00F26846"/>
    <w:rsid w:val="00F341BC"/>
    <w:rsid w:val="00F34F94"/>
    <w:rsid w:val="00F3593E"/>
    <w:rsid w:val="00F361F6"/>
    <w:rsid w:val="00F401E5"/>
    <w:rsid w:val="00F62A62"/>
    <w:rsid w:val="00F66A79"/>
    <w:rsid w:val="00F759B6"/>
    <w:rsid w:val="00F7632F"/>
    <w:rsid w:val="00F7679C"/>
    <w:rsid w:val="00F76F20"/>
    <w:rsid w:val="00F82179"/>
    <w:rsid w:val="00F9240E"/>
    <w:rsid w:val="00FA0C95"/>
    <w:rsid w:val="00FA2949"/>
    <w:rsid w:val="00FB528C"/>
    <w:rsid w:val="00FC0474"/>
    <w:rsid w:val="00FC292B"/>
    <w:rsid w:val="00FC2A5A"/>
    <w:rsid w:val="00FC4045"/>
    <w:rsid w:val="00FC595D"/>
    <w:rsid w:val="00FC7722"/>
    <w:rsid w:val="00FD2DAE"/>
    <w:rsid w:val="00FD6D39"/>
    <w:rsid w:val="00FE0B03"/>
    <w:rsid w:val="00FE7837"/>
    <w:rsid w:val="00FF070E"/>
    <w:rsid w:val="00FF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6A27B"/>
  <w15:docId w15:val="{544DF44F-9C14-474C-81D4-27C97473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"/>
    <w:basedOn w:val="a"/>
    <w:uiPriority w:val="99"/>
    <w:unhideWhenUsed/>
    <w:qFormat/>
    <w:rsid w:val="006E3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aliases w:val="Akapit z listą BS,List Paragraph 1,List_Paragraph,Multilevel para_II,List Paragraph1,Bullet1,References,List Paragraph (numbered (a)),IBL List Paragraph,List Paragraph nowy,Numbered List Paragraph,Table no. List Paragraph"/>
    <w:basedOn w:val="a"/>
    <w:link w:val="a5"/>
    <w:uiPriority w:val="34"/>
    <w:qFormat/>
    <w:rsid w:val="006E3707"/>
    <w:pPr>
      <w:spacing w:before="100"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Ցուցակի պարբերություն Գրանշ"/>
    <w:aliases w:val="Akapit z listą BS Գրանշ,List Paragraph 1 Գրանշ,List_Paragraph Գրանշ,Multilevel para_II Գրանշ,List Paragraph1 Գրանշ,Bullet1 Գրանշ,References Գրանշ,List Paragraph (numbered (a)) Գրանշ,IBL List Paragraph Գրանշ"/>
    <w:link w:val="a4"/>
    <w:uiPriority w:val="34"/>
    <w:locked/>
    <w:rsid w:val="006E3707"/>
    <w:rPr>
      <w:rFonts w:ascii="Calibri" w:eastAsia="Calibri" w:hAnsi="Calibri" w:cs="Times New Roman"/>
      <w:sz w:val="20"/>
      <w:szCs w:val="20"/>
    </w:rPr>
  </w:style>
  <w:style w:type="paragraph" w:styleId="a6">
    <w:name w:val="annotation text"/>
    <w:basedOn w:val="a"/>
    <w:link w:val="a7"/>
    <w:uiPriority w:val="99"/>
    <w:unhideWhenUsed/>
    <w:rsid w:val="005C1747"/>
    <w:pPr>
      <w:spacing w:line="240" w:lineRule="auto"/>
    </w:pPr>
    <w:rPr>
      <w:sz w:val="20"/>
      <w:szCs w:val="20"/>
    </w:rPr>
  </w:style>
  <w:style w:type="character" w:customStyle="1" w:styleId="a7">
    <w:name w:val="Մեկնաբանության գրվածք Գրանշ"/>
    <w:basedOn w:val="a0"/>
    <w:link w:val="a6"/>
    <w:uiPriority w:val="99"/>
    <w:rsid w:val="005C1747"/>
    <w:rPr>
      <w:sz w:val="20"/>
      <w:szCs w:val="20"/>
    </w:rPr>
  </w:style>
  <w:style w:type="paragraph" w:customStyle="1" w:styleId="ConsPlusNormal">
    <w:name w:val="ConsPlusNormal"/>
    <w:rsid w:val="00D261B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8">
    <w:name w:val="Strong"/>
    <w:basedOn w:val="a0"/>
    <w:uiPriority w:val="22"/>
    <w:qFormat/>
    <w:rsid w:val="00A815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2003</Words>
  <Characters>11421</Characters>
  <Application>Microsoft Office Word</Application>
  <DocSecurity>0</DocSecurity>
  <Lines>95</Lines>
  <Paragraphs>26</Paragraphs>
  <ScaleCrop>false</ScaleCrop>
  <HeadingPairs>
    <vt:vector size="6" baseType="variant"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 edu</dc:creator>
  <cp:keywords/>
  <dc:description/>
  <cp:lastModifiedBy>Sergey Ovsepyan</cp:lastModifiedBy>
  <cp:revision>880</cp:revision>
  <dcterms:created xsi:type="dcterms:W3CDTF">2021-09-01T20:49:00Z</dcterms:created>
  <dcterms:modified xsi:type="dcterms:W3CDTF">2024-09-05T13:34:00Z</dcterms:modified>
</cp:coreProperties>
</file>